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3688"/>
        <w:gridCol w:w="2410"/>
        <w:gridCol w:w="993"/>
        <w:gridCol w:w="2126"/>
      </w:tblGrid>
      <w:tr w:rsidR="00F25D34" w:rsidRPr="00751B13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751B13" w:rsidRDefault="00F25D34" w:rsidP="005A2CF8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51B13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751B13" w:rsidRDefault="00F25D34" w:rsidP="005A2CF8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751B13" w:rsidRDefault="00F25D34" w:rsidP="005A2CF8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751B13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751B13" w14:paraId="5942742D" w14:textId="77777777" w:rsidTr="006B4C4F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0DB3AE99" w:rsidR="00F25D34" w:rsidRPr="00751B13" w:rsidRDefault="00F25D34" w:rsidP="005A2CF8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51B13">
              <w:rPr>
                <w:rFonts w:cstheme="minorHAnsi"/>
                <w:b/>
                <w:color w:val="FF0000"/>
                <w:sz w:val="24"/>
                <w:szCs w:val="24"/>
                <w:lang w:val="fr-FR"/>
              </w:rPr>
              <w:br/>
            </w:r>
            <w:proofErr w:type="spellStart"/>
            <w:r w:rsidRPr="00751B13">
              <w:rPr>
                <w:rFonts w:cstheme="minorHAnsi"/>
                <w:b/>
                <w:color w:val="0070C0"/>
                <w:sz w:val="24"/>
                <w:szCs w:val="24"/>
              </w:rPr>
              <w:t>compte-rendu</w:t>
            </w:r>
            <w:proofErr w:type="spellEnd"/>
            <w:r w:rsidRPr="00751B13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751B13"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001DB" w14:textId="0B7D447D" w:rsidR="00F25D34" w:rsidRPr="00751B13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proofErr w:type="gramStart"/>
            <w:r w:rsidRPr="00751B13">
              <w:rPr>
                <w:rFonts w:cstheme="minorHAnsi"/>
                <w:sz w:val="16"/>
                <w:lang w:val="fr-FR"/>
              </w:rPr>
              <w:t xml:space="preserve">Instance </w:t>
            </w:r>
            <w:r w:rsidR="00665DCE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GT</w:t>
            </w:r>
            <w:proofErr w:type="gramEnd"/>
            <w:r w:rsidR="00B6722D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Relance Géothermie </w:t>
            </w:r>
          </w:p>
          <w:p w14:paraId="7703FCB5" w14:textId="38041DCF" w:rsidR="00F25D34" w:rsidRPr="00751B13" w:rsidRDefault="00F25D34" w:rsidP="005A2CF8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252880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31 </w:t>
            </w:r>
            <w:proofErr w:type="gramStart"/>
            <w:r w:rsidR="00252880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aout</w:t>
            </w:r>
            <w:proofErr w:type="gramEnd"/>
            <w:r w:rsidR="00252880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2021</w:t>
            </w:r>
          </w:p>
          <w:p w14:paraId="26798320" w14:textId="6EFC9FFB" w:rsidR="00F25D34" w:rsidRPr="00751B13" w:rsidRDefault="00F25D34" w:rsidP="005A2CF8">
            <w:pPr>
              <w:spacing w:before="240" w:after="12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751B13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72428C" w:rsidRPr="00751B13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10h- 11h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751B13" w:rsidRDefault="00F25D34" w:rsidP="005A2CF8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751B13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751B13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751B13" w:rsidRDefault="00F25D34" w:rsidP="005A2CF8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r w:rsidRPr="00751B13">
              <w:rPr>
                <w:rFonts w:cstheme="minorHAnsi"/>
                <w:b/>
                <w:sz w:val="14"/>
                <w:szCs w:val="14"/>
              </w:rPr>
              <w:t>Secrétariat de l'AFPAC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751B13" w:rsidRDefault="00F25D34" w:rsidP="005A2CF8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751B13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10E9D2E6" w:rsidR="00F25D34" w:rsidRPr="00751B13" w:rsidRDefault="00252880" w:rsidP="005A2CF8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751B13">
              <w:rPr>
                <w:rFonts w:cstheme="minorHAnsi"/>
                <w:b/>
                <w:bCs/>
                <w:lang w:val="fr-FR"/>
              </w:rPr>
              <w:t>Jean-François CERISE</w:t>
            </w:r>
          </w:p>
        </w:tc>
      </w:tr>
      <w:tr w:rsidR="006B4C4F" w:rsidRPr="00751B13" w14:paraId="727CEFB7" w14:textId="77777777" w:rsidTr="006B4C4F">
        <w:trPr>
          <w:cantSplit/>
          <w:trHeight w:val="97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C6442" w14:textId="77777777" w:rsidR="006B4C4F" w:rsidRPr="00751B13" w:rsidRDefault="006B4C4F" w:rsidP="006B4C4F">
            <w:pPr>
              <w:tabs>
                <w:tab w:val="left" w:pos="10703"/>
              </w:tabs>
              <w:snapToGrid w:val="0"/>
              <w:spacing w:before="40" w:after="40" w:line="240" w:lineRule="auto"/>
              <w:ind w:right="113"/>
              <w:rPr>
                <w:rFonts w:cstheme="minorHAnsi"/>
                <w:b/>
                <w:bCs/>
                <w:i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b/>
                <w:bCs/>
                <w:iCs/>
                <w:sz w:val="18"/>
                <w:szCs w:val="18"/>
                <w:lang w:val="fr-FR"/>
              </w:rPr>
              <w:t>Participants :</w:t>
            </w:r>
          </w:p>
          <w:p w14:paraId="256B360D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 xml:space="preserve">Jean-François CERISE - UMGCCP </w:t>
            </w:r>
            <w:hyperlink r:id="rId9" w:history="1">
              <w:r w:rsidRPr="00751B13">
                <w:rPr>
                  <w:rStyle w:val="Lienhypertexte"/>
                  <w:rFonts w:cstheme="minorHAnsi"/>
                  <w:iCs/>
                  <w:sz w:val="18"/>
                  <w:szCs w:val="18"/>
                  <w:lang w:val="fr-FR"/>
                </w:rPr>
                <w:t>jfc@cerise-techniques.com</w:t>
              </w:r>
            </w:hyperlink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 xml:space="preserve"> - AFPAC</w:t>
            </w:r>
          </w:p>
          <w:p w14:paraId="1D054E17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>François DEROCHE - DAIKIN &lt;deroche.f@daikin.fr&gt; - AFPAC</w:t>
            </w:r>
          </w:p>
          <w:p w14:paraId="6F919920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>Valérie LAPLAGNE - UNICLIMA &lt;valerie.laplagne@uniclima.fr&gt; - AFPAC</w:t>
            </w:r>
          </w:p>
          <w:p w14:paraId="3FAC597C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</w:rPr>
              <w:t>Evelyne BECHTEL - DAIKIN &lt;bechtel.e@daikin.fr&gt; AFPAC</w:t>
            </w: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 xml:space="preserve"> </w:t>
            </w:r>
          </w:p>
          <w:p w14:paraId="1B5C2A5F" w14:textId="51F1C370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 xml:space="preserve">Véronique VAVRAND - </w:t>
            </w:r>
            <w:hyperlink r:id="rId10" w:history="1">
              <w:r w:rsidRPr="00751B13">
                <w:rPr>
                  <w:rStyle w:val="Lienhypertexte"/>
                  <w:rFonts w:cstheme="minorHAnsi"/>
                  <w:iCs/>
                  <w:sz w:val="18"/>
                  <w:szCs w:val="18"/>
                  <w:lang w:val="fr-FR"/>
                </w:rPr>
                <w:t>contact@afpac.org</w:t>
              </w:r>
            </w:hyperlink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 xml:space="preserve"> - AFPAC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E58ED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Christophe LUTTMANN - WEISHAUPT &lt;luttmann@weishaupt.fr</w:t>
            </w:r>
            <w:proofErr w:type="gramStart"/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&gt;  -</w:t>
            </w:r>
            <w:proofErr w:type="gramEnd"/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 xml:space="preserve"> AFPG</w:t>
            </w:r>
          </w:p>
          <w:p w14:paraId="09F66CF1" w14:textId="77777777" w:rsidR="006B4C4F" w:rsidRPr="00751B13" w:rsidRDefault="006B4C4F" w:rsidP="006B4C4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  <w:t xml:space="preserve">Patrice LANDOLT - GEOFORAGE </w:t>
            </w:r>
            <w:hyperlink r:id="rId11" w:history="1">
              <w:r w:rsidRPr="00751B13">
                <w:rPr>
                  <w:rStyle w:val="Lienhypertexte"/>
                  <w:rFonts w:asciiTheme="minorHAnsi" w:hAnsiTheme="minorHAnsi" w:cstheme="minorHAnsi"/>
                  <w:iCs/>
                  <w:sz w:val="18"/>
                  <w:szCs w:val="18"/>
                  <w:lang w:val="en-US"/>
                </w:rPr>
                <w:t>p.landolt@geoforage.fr</w:t>
              </w:r>
            </w:hyperlink>
            <w:r w:rsidRPr="00751B13"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751B13"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  <w:t>-  AFPG</w:t>
            </w:r>
            <w:proofErr w:type="gramEnd"/>
            <w:r w:rsidRPr="00751B13"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  <w:t xml:space="preserve"> </w:t>
            </w:r>
          </w:p>
          <w:p w14:paraId="4DBE2228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 w:rsidRPr="00751B13">
              <w:rPr>
                <w:rFonts w:cstheme="minorHAnsi"/>
                <w:iCs/>
                <w:sz w:val="18"/>
                <w:szCs w:val="18"/>
              </w:rPr>
              <w:t>Amaury FIEVEZ - FNCCR &lt;a.fievez@fnccr.asso.fr&gt;</w:t>
            </w:r>
          </w:p>
          <w:p w14:paraId="123132BF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Olivier CAZEAUX &lt;contact@freeheat.fr&gt; FREHEAT</w:t>
            </w:r>
          </w:p>
          <w:p w14:paraId="0474978A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Johana - FREHEAT</w:t>
            </w:r>
          </w:p>
          <w:p w14:paraId="07E64DEC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Fanny BRANCHU - BRGM Communication &lt;f.branchu@brgm.fr&gt;</w:t>
            </w:r>
          </w:p>
          <w:p w14:paraId="29480079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Nicolas JAUBERT - NIBE &lt;nicolas.jaubert@nibe.fr&gt;</w:t>
            </w:r>
          </w:p>
          <w:p w14:paraId="4A46DC1A" w14:textId="77777777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en-US"/>
              </w:rPr>
              <w:t>Jean-Jacques GRAFF - AFPG &lt;jeanjacques.graff@afpg.asso.fr&gt;</w:t>
            </w:r>
          </w:p>
          <w:p w14:paraId="626FB4EE" w14:textId="3250E44C" w:rsidR="006B4C4F" w:rsidRPr="00751B13" w:rsidRDefault="006B4C4F" w:rsidP="006B4C4F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  <w:lang w:val="fr-FR"/>
              </w:rPr>
            </w:pPr>
            <w:r w:rsidRPr="00751B13">
              <w:rPr>
                <w:rFonts w:cstheme="minorHAnsi"/>
                <w:iCs/>
                <w:sz w:val="18"/>
                <w:szCs w:val="18"/>
                <w:lang w:val="fr-FR"/>
              </w:rPr>
              <w:t>Xavier MOCH - AFPG &lt;xavier.moch@afpg.asso.fr&gt;</w:t>
            </w:r>
          </w:p>
        </w:tc>
      </w:tr>
    </w:tbl>
    <w:p w14:paraId="2BC315B5" w14:textId="162615F5" w:rsidR="00BA12D9" w:rsidRPr="00751B13" w:rsidRDefault="00BA12D9" w:rsidP="00312CC4">
      <w:pPr>
        <w:pStyle w:val="Paragraphedeliste"/>
        <w:numPr>
          <w:ilvl w:val="0"/>
          <w:numId w:val="35"/>
        </w:numPr>
        <w:spacing w:before="960" w:after="120" w:line="240" w:lineRule="auto"/>
        <w:ind w:left="567" w:hanging="567"/>
        <w:contextualSpacing w:val="0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noProof/>
          <w:color w:val="000000"/>
          <w:lang w:val="fr-FR"/>
        </w:rPr>
        <w:t xml:space="preserve">Projet </w:t>
      </w:r>
      <w:r w:rsidR="0091207D" w:rsidRPr="00751B13">
        <w:rPr>
          <w:rFonts w:cstheme="minorHAnsi"/>
          <w:b/>
          <w:bCs/>
          <w:noProof/>
          <w:color w:val="000000"/>
          <w:lang w:val="fr-FR"/>
        </w:rPr>
        <w:t xml:space="preserve">Géothermie à </w:t>
      </w:r>
      <w:r w:rsidRPr="00751B13">
        <w:rPr>
          <w:rFonts w:cstheme="minorHAnsi"/>
          <w:b/>
          <w:bCs/>
          <w:noProof/>
          <w:color w:val="000000"/>
          <w:lang w:val="fr-FR"/>
        </w:rPr>
        <w:t>Luçay le Mâle – lancement printemps 2022</w:t>
      </w:r>
    </w:p>
    <w:p w14:paraId="682D9F1F" w14:textId="77777777" w:rsidR="00631711" w:rsidRPr="00751B13" w:rsidRDefault="00631711" w:rsidP="00631711">
      <w:pPr>
        <w:pStyle w:val="Paragraphedeliste"/>
        <w:spacing w:after="120" w:line="240" w:lineRule="auto"/>
        <w:ind w:left="567"/>
        <w:contextualSpacing w:val="0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>Etablissement d’une fiche projet</w:t>
      </w:r>
    </w:p>
    <w:p w14:paraId="6EB33ED2" w14:textId="093F1EC3" w:rsidR="006E4AE7" w:rsidRPr="00751B13" w:rsidRDefault="006E4AE7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Maire</w:t>
      </w:r>
      <w:r w:rsidR="0091207D" w:rsidRPr="00751B13">
        <w:rPr>
          <w:rFonts w:cstheme="minorHAnsi"/>
          <w:color w:val="000000"/>
          <w:lang w:val="fr-FR"/>
        </w:rPr>
        <w:t> </w:t>
      </w:r>
      <w:r w:rsidRPr="00751B13">
        <w:rPr>
          <w:rFonts w:cstheme="minorHAnsi"/>
          <w:color w:val="000000"/>
          <w:lang w:val="fr-FR"/>
        </w:rPr>
        <w:t>: Monsieur TAILLANDER</w:t>
      </w:r>
      <w:r w:rsidR="005B17E1" w:rsidRPr="00751B13">
        <w:rPr>
          <w:rFonts w:cstheme="minorHAnsi"/>
          <w:color w:val="000000"/>
          <w:lang w:val="fr-FR"/>
        </w:rPr>
        <w:t xml:space="preserve"> </w:t>
      </w:r>
      <w:r w:rsidR="0091207D" w:rsidRPr="00751B13">
        <w:rPr>
          <w:rFonts w:cstheme="minorHAnsi"/>
          <w:color w:val="000000"/>
          <w:lang w:val="fr-FR"/>
        </w:rPr>
        <w:t>–</w:t>
      </w:r>
      <w:r w:rsidR="005B17E1" w:rsidRPr="00751B13">
        <w:rPr>
          <w:rFonts w:cstheme="minorHAnsi"/>
          <w:color w:val="000000"/>
          <w:lang w:val="fr-FR"/>
        </w:rPr>
        <w:t xml:space="preserve"> </w:t>
      </w:r>
      <w:hyperlink r:id="rId12" w:history="1">
        <w:r w:rsidR="0091207D" w:rsidRPr="00751B13">
          <w:rPr>
            <w:rStyle w:val="Lienhypertexte"/>
            <w:rFonts w:cstheme="minorHAnsi"/>
            <w:lang w:val="fr-FR"/>
          </w:rPr>
          <w:t>mairie@ville-lucaylemale.fr</w:t>
        </w:r>
      </w:hyperlink>
    </w:p>
    <w:p w14:paraId="678C26D2" w14:textId="30A5C01B" w:rsidR="005B17E1" w:rsidRPr="00751B13" w:rsidRDefault="005B17E1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332E285B" w14:textId="77777777" w:rsidR="006B4C4F" w:rsidRPr="00751B13" w:rsidRDefault="009E24A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bookmarkStart w:id="0" w:name="_Hlk82067926"/>
      <w:r w:rsidRPr="00751B13">
        <w:rPr>
          <w:rFonts w:cstheme="minorHAnsi"/>
          <w:color w:val="000000"/>
          <w:lang w:val="fr-FR"/>
        </w:rPr>
        <w:t xml:space="preserve">Inauguration avec les autorités régionales et locales dans le courant de l’année 2022 dès que le projet sera terminé. </w:t>
      </w:r>
    </w:p>
    <w:p w14:paraId="4DC32B7E" w14:textId="4F5BA0DA" w:rsidR="009E24AA" w:rsidRPr="00751B13" w:rsidRDefault="0092183A" w:rsidP="00631711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>L</w:t>
      </w:r>
      <w:r w:rsidR="009E24AA" w:rsidRPr="00751B13">
        <w:rPr>
          <w:rFonts w:cstheme="minorHAnsi"/>
          <w:b/>
          <w:bCs/>
          <w:color w:val="000000"/>
          <w:lang w:val="fr-FR"/>
        </w:rPr>
        <w:t>’AFPAC peut envisager une visite de presse quand le chantier aura avancé. Au moins quand l</w:t>
      </w:r>
      <w:r w:rsidR="003B10EC" w:rsidRPr="00751B13">
        <w:rPr>
          <w:rFonts w:cstheme="minorHAnsi"/>
          <w:b/>
          <w:bCs/>
          <w:color w:val="000000"/>
          <w:lang w:val="fr-FR"/>
        </w:rPr>
        <w:t>a première</w:t>
      </w:r>
      <w:r w:rsidR="009E24AA" w:rsidRPr="00751B13">
        <w:rPr>
          <w:rFonts w:cstheme="minorHAnsi"/>
          <w:b/>
          <w:bCs/>
          <w:color w:val="000000"/>
          <w:lang w:val="fr-FR"/>
        </w:rPr>
        <w:t xml:space="preserve"> PAC </w:t>
      </w:r>
      <w:r w:rsidR="003B10EC" w:rsidRPr="00751B13">
        <w:rPr>
          <w:rFonts w:cstheme="minorHAnsi"/>
          <w:b/>
          <w:bCs/>
          <w:color w:val="000000"/>
          <w:lang w:val="fr-FR"/>
        </w:rPr>
        <w:t>aura</w:t>
      </w:r>
      <w:r w:rsidR="009E24AA" w:rsidRPr="00751B13">
        <w:rPr>
          <w:rFonts w:cstheme="minorHAnsi"/>
          <w:b/>
          <w:bCs/>
          <w:color w:val="000000"/>
          <w:lang w:val="fr-FR"/>
        </w:rPr>
        <w:t xml:space="preserve"> été livrée</w:t>
      </w:r>
      <w:r w:rsidR="003B10EC" w:rsidRPr="00751B13">
        <w:rPr>
          <w:rFonts w:cstheme="minorHAnsi"/>
          <w:b/>
          <w:bCs/>
          <w:color w:val="000000"/>
          <w:lang w:val="fr-FR"/>
        </w:rPr>
        <w:t>, installée et mise en service.</w:t>
      </w:r>
    </w:p>
    <w:p w14:paraId="696C82B6" w14:textId="707707FD" w:rsidR="00BA12D9" w:rsidRPr="00751B13" w:rsidRDefault="0091207D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V</w:t>
      </w:r>
      <w:r w:rsidR="00BA12D9" w:rsidRPr="00751B13">
        <w:rPr>
          <w:rFonts w:cstheme="minorHAnsi"/>
          <w:color w:val="000000"/>
          <w:lang w:val="fr-FR"/>
        </w:rPr>
        <w:t xml:space="preserve">oyage de presse </w:t>
      </w:r>
      <w:r w:rsidR="007E5DCE" w:rsidRPr="00751B13">
        <w:rPr>
          <w:rFonts w:cstheme="minorHAnsi"/>
          <w:color w:val="000000"/>
          <w:lang w:val="fr-FR"/>
        </w:rPr>
        <w:t>demandée par</w:t>
      </w:r>
      <w:r w:rsidR="00BA12D9" w:rsidRPr="00751B13">
        <w:rPr>
          <w:rFonts w:cstheme="minorHAnsi"/>
          <w:color w:val="000000"/>
          <w:lang w:val="fr-FR"/>
        </w:rPr>
        <w:t xml:space="preserve"> les journalistes parisiens </w:t>
      </w:r>
      <w:r w:rsidR="007E5DCE" w:rsidRPr="00751B13">
        <w:rPr>
          <w:rFonts w:cstheme="minorHAnsi"/>
          <w:color w:val="000000"/>
          <w:lang w:val="fr-FR"/>
        </w:rPr>
        <w:t>présents à la conférence de presse du 1</w:t>
      </w:r>
      <w:r w:rsidR="007E5DCE" w:rsidRPr="00751B13">
        <w:rPr>
          <w:rFonts w:cstheme="minorHAnsi"/>
          <w:color w:val="000000"/>
          <w:vertAlign w:val="superscript"/>
          <w:lang w:val="fr-FR"/>
        </w:rPr>
        <w:t>er</w:t>
      </w:r>
      <w:r w:rsidR="007E5DCE" w:rsidRPr="00751B13">
        <w:rPr>
          <w:rFonts w:cstheme="minorHAnsi"/>
          <w:color w:val="000000"/>
          <w:lang w:val="fr-FR"/>
        </w:rPr>
        <w:t xml:space="preserve"> juillet dernier. Invitation de</w:t>
      </w:r>
      <w:r w:rsidR="00BA12D9" w:rsidRPr="00751B13">
        <w:rPr>
          <w:rFonts w:cstheme="minorHAnsi"/>
          <w:color w:val="000000"/>
          <w:lang w:val="fr-FR"/>
        </w:rPr>
        <w:t xml:space="preserve"> collectivités locales, départementales</w:t>
      </w:r>
      <w:r w:rsidR="003B10EC" w:rsidRPr="00751B13">
        <w:rPr>
          <w:rFonts w:cstheme="minorHAnsi"/>
          <w:color w:val="000000"/>
          <w:lang w:val="fr-FR"/>
        </w:rPr>
        <w:t xml:space="preserve"> via le FNCCR</w:t>
      </w:r>
    </w:p>
    <w:p w14:paraId="47967705" w14:textId="5B1807E2" w:rsidR="00665142" w:rsidRPr="00751B13" w:rsidRDefault="0066514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lang w:val="fr-FR"/>
        </w:rPr>
        <w:t>Sur le chantier de 11 pavillons sur sonde géothermique.</w:t>
      </w:r>
      <w:r w:rsidR="00B400B4" w:rsidRPr="00751B13">
        <w:rPr>
          <w:lang w:val="fr-FR"/>
        </w:rPr>
        <w:t xml:space="preserve"> Géothermie individuelle de 6 k</w:t>
      </w:r>
      <w:r w:rsidR="006E6052" w:rsidRPr="00751B13">
        <w:rPr>
          <w:lang w:val="fr-FR"/>
        </w:rPr>
        <w:t>W</w:t>
      </w:r>
      <w:r w:rsidR="00B400B4" w:rsidRPr="00751B13">
        <w:rPr>
          <w:lang w:val="fr-FR"/>
        </w:rPr>
        <w:t>, chauffage, ECS et rafraichissement passif.</w:t>
      </w:r>
      <w:r w:rsidR="00B400B4" w:rsidRPr="00751B13">
        <w:rPr>
          <w:rFonts w:cstheme="minorHAnsi"/>
          <w:color w:val="000000"/>
          <w:lang w:val="fr-FR"/>
        </w:rPr>
        <w:t xml:space="preserve"> Projet de résidences seniors.</w:t>
      </w:r>
      <w:r w:rsidR="006E6052" w:rsidRPr="00751B13">
        <w:rPr>
          <w:rFonts w:cstheme="minorHAnsi"/>
          <w:color w:val="000000"/>
          <w:lang w:val="fr-FR"/>
        </w:rPr>
        <w:t xml:space="preserve"> Boucle collective ?</w:t>
      </w:r>
    </w:p>
    <w:p w14:paraId="43F353A6" w14:textId="0BA6D7A6" w:rsidR="00F67B92" w:rsidRPr="00751B13" w:rsidRDefault="003B10EC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lang w:val="fr-FR"/>
        </w:rPr>
        <w:t xml:space="preserve">Installateur CVC : </w:t>
      </w:r>
      <w:r w:rsidR="00F67B92" w:rsidRPr="00751B13">
        <w:rPr>
          <w:lang w:val="fr-FR"/>
        </w:rPr>
        <w:t xml:space="preserve">Entreprise </w:t>
      </w:r>
      <w:r w:rsidRPr="00751B13">
        <w:rPr>
          <w:lang w:val="fr-FR"/>
        </w:rPr>
        <w:t>TUNZINI - Forage : Auvergne Forage -</w:t>
      </w:r>
      <w:r w:rsidR="00F67B92" w:rsidRPr="00751B13">
        <w:rPr>
          <w:rFonts w:cstheme="minorHAnsi"/>
          <w:color w:val="000000"/>
          <w:lang w:val="fr-FR"/>
        </w:rPr>
        <w:t xml:space="preserve"> Bureau d’études CEDI 45.</w:t>
      </w:r>
    </w:p>
    <w:p w14:paraId="01218D91" w14:textId="1C0307E7" w:rsidR="00F67B92" w:rsidRPr="00751B13" w:rsidRDefault="00F67B9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lang w:val="fr-FR"/>
        </w:rPr>
        <w:t>Mode de financement</w:t>
      </w:r>
      <w:r w:rsidR="00631711" w:rsidRPr="00751B13">
        <w:rPr>
          <w:lang w:val="fr-FR"/>
        </w:rPr>
        <w:t xml:space="preserve"> = </w:t>
      </w:r>
      <w:r w:rsidR="00631711" w:rsidRPr="00751B13">
        <w:rPr>
          <w:rFonts w:cstheme="minorHAnsi"/>
          <w:color w:val="000000"/>
          <w:lang w:val="fr-FR"/>
        </w:rPr>
        <w:t>subvention de l’ADEME assujettie au fond chaleur + Subvention du conseil général.</w:t>
      </w:r>
    </w:p>
    <w:p w14:paraId="63565F9C" w14:textId="6A706031" w:rsidR="00631711" w:rsidRPr="00751B13" w:rsidRDefault="00631711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Le Maître d’ouvrage : la commune ou un aménageur</w:t>
      </w:r>
      <w:r w:rsidR="003B10EC" w:rsidRPr="00751B13">
        <w:rPr>
          <w:rFonts w:cstheme="minorHAnsi"/>
          <w:color w:val="000000"/>
          <w:lang w:val="fr-FR"/>
        </w:rPr>
        <w:t> ?</w:t>
      </w:r>
    </w:p>
    <w:bookmarkEnd w:id="0"/>
    <w:p w14:paraId="7C4EF6F5" w14:textId="77777777" w:rsidR="00631711" w:rsidRPr="00751B13" w:rsidRDefault="00631711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62C6CEFA" w14:textId="4A2A836C" w:rsidR="00B400B4" w:rsidRPr="00751B13" w:rsidRDefault="00B400B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Sur une journée ou deux. </w:t>
      </w:r>
      <w:r w:rsidR="003B10EC" w:rsidRPr="00751B13">
        <w:rPr>
          <w:rFonts w:cstheme="minorHAnsi"/>
          <w:color w:val="000000"/>
          <w:lang w:val="fr-FR"/>
        </w:rPr>
        <w:t>Projet de r</w:t>
      </w:r>
      <w:r w:rsidRPr="00751B13">
        <w:rPr>
          <w:rFonts w:cstheme="minorHAnsi"/>
          <w:color w:val="000000"/>
          <w:lang w:val="fr-FR"/>
        </w:rPr>
        <w:t xml:space="preserve">éunion dans le restaurant </w:t>
      </w:r>
      <w:r w:rsidR="003B10EC" w:rsidRPr="00751B13">
        <w:rPr>
          <w:rFonts w:cstheme="minorHAnsi"/>
          <w:color w:val="000000"/>
          <w:lang w:val="fr-FR"/>
        </w:rPr>
        <w:t>équipé géothermie</w:t>
      </w:r>
      <w:r w:rsidRPr="00751B13">
        <w:rPr>
          <w:rFonts w:cstheme="minorHAnsi"/>
          <w:color w:val="000000"/>
          <w:lang w:val="fr-FR"/>
        </w:rPr>
        <w:t xml:space="preserve"> (Xavier MOCH).</w:t>
      </w:r>
    </w:p>
    <w:p w14:paraId="3075A889" w14:textId="7E5DBA6F" w:rsidR="00665142" w:rsidRPr="00751B13" w:rsidRDefault="0066514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Amaury FIEVEZ :  </w:t>
      </w:r>
      <w:r w:rsidR="00BA12D9" w:rsidRPr="00751B13">
        <w:rPr>
          <w:rFonts w:cstheme="minorHAnsi"/>
          <w:color w:val="000000"/>
          <w:lang w:val="fr-FR"/>
        </w:rPr>
        <w:t>La FNCCR a l’habitude de travailler avec des collectivités dans le programme ACTEE. Recherche de collectivités avec des programmes similaires.</w:t>
      </w:r>
      <w:r w:rsidRPr="00751B13">
        <w:rPr>
          <w:rFonts w:cstheme="minorHAnsi"/>
          <w:color w:val="000000"/>
          <w:lang w:val="fr-FR"/>
        </w:rPr>
        <w:t xml:space="preserve"> Va demander aux collectivités </w:t>
      </w:r>
      <w:r w:rsidR="003B10EC" w:rsidRPr="00751B13">
        <w:rPr>
          <w:rFonts w:cstheme="minorHAnsi"/>
          <w:color w:val="000000"/>
          <w:lang w:val="fr-FR"/>
        </w:rPr>
        <w:t>si elles</w:t>
      </w:r>
      <w:r w:rsidRPr="00751B13">
        <w:rPr>
          <w:rFonts w:cstheme="minorHAnsi"/>
          <w:color w:val="000000"/>
          <w:lang w:val="fr-FR"/>
        </w:rPr>
        <w:t xml:space="preserve"> veulent </w:t>
      </w:r>
      <w:proofErr w:type="gramStart"/>
      <w:r w:rsidRPr="00751B13">
        <w:rPr>
          <w:rFonts w:cstheme="minorHAnsi"/>
          <w:color w:val="000000"/>
          <w:lang w:val="fr-FR"/>
        </w:rPr>
        <w:t>intervenir</w:t>
      </w:r>
      <w:proofErr w:type="gramEnd"/>
      <w:r w:rsidRPr="00751B13">
        <w:rPr>
          <w:rFonts w:cstheme="minorHAnsi"/>
          <w:color w:val="000000"/>
          <w:lang w:val="fr-FR"/>
        </w:rPr>
        <w:t>.</w:t>
      </w:r>
    </w:p>
    <w:p w14:paraId="2E639CA7" w14:textId="7777C05B" w:rsidR="00665142" w:rsidRPr="00751B13" w:rsidRDefault="0066514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Xavier MOCH propose de contacter le </w:t>
      </w:r>
      <w:r w:rsidR="005435E9" w:rsidRPr="00751B13">
        <w:rPr>
          <w:rFonts w:cstheme="minorHAnsi"/>
          <w:color w:val="000000"/>
          <w:lang w:val="fr-FR"/>
        </w:rPr>
        <w:t>p</w:t>
      </w:r>
      <w:r w:rsidRPr="00751B13">
        <w:rPr>
          <w:rFonts w:cstheme="minorHAnsi"/>
          <w:color w:val="000000"/>
          <w:lang w:val="fr-FR"/>
        </w:rPr>
        <w:t>orteur local du projet ADEME pour inviter tous les acteurs de l’ADEME et des collectivités locales proches de Luçay le Mâle.</w:t>
      </w:r>
    </w:p>
    <w:p w14:paraId="21611CA0" w14:textId="065C3B53" w:rsidR="00BA12D9" w:rsidRPr="00751B13" w:rsidRDefault="00665142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Valérie LAPLAGNE : penser à associer les financeurs.</w:t>
      </w:r>
    </w:p>
    <w:p w14:paraId="1B5C8AB0" w14:textId="7AE40A36" w:rsidR="009431B7" w:rsidRPr="00751B13" w:rsidRDefault="009431B7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Amaury FIEVEZ : SDEI : syndicat d'énergie de l'Indre. Collectivité qu'on pourra contacter pour ce projet</w:t>
      </w:r>
    </w:p>
    <w:p w14:paraId="2152A604" w14:textId="3EA0EB03" w:rsidR="006B4C4F" w:rsidRPr="00751B13" w:rsidRDefault="006B4C4F" w:rsidP="003D03D4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noProof/>
          <w:color w:val="000000"/>
          <w:lang w:val="fr-FR"/>
        </w:rPr>
        <w:lastRenderedPageBreak/>
        <w:drawing>
          <wp:inline distT="0" distB="0" distL="0" distR="0" wp14:anchorId="4250DB76" wp14:editId="330022CC">
            <wp:extent cx="5961185" cy="4919731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52" cy="492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B13">
        <w:rPr>
          <w:rFonts w:cstheme="minorHAnsi"/>
          <w:b/>
          <w:bCs/>
          <w:color w:val="000000"/>
          <w:lang w:val="fr-FR"/>
        </w:rPr>
        <w:t xml:space="preserve"> </w:t>
      </w:r>
    </w:p>
    <w:p w14:paraId="56057892" w14:textId="77777777" w:rsidR="0007181C" w:rsidRPr="00751B13" w:rsidRDefault="0007181C" w:rsidP="006B4C4F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02FA373" w14:textId="08412457" w:rsidR="00665142" w:rsidRPr="00751B13" w:rsidRDefault="007E5DC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Distance : 3 heures de Paris</w:t>
      </w:r>
    </w:p>
    <w:p w14:paraId="7E3108E5" w14:textId="4D4CFEBD" w:rsidR="00CF41DE" w:rsidRPr="00751B13" w:rsidRDefault="00CF41DE" w:rsidP="00631711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u w:val="single"/>
          <w:lang w:val="fr-FR"/>
        </w:rPr>
      </w:pPr>
      <w:proofErr w:type="gramStart"/>
      <w:r w:rsidRPr="00751B13">
        <w:rPr>
          <w:rFonts w:cstheme="minorHAnsi"/>
          <w:b/>
          <w:bCs/>
          <w:color w:val="000000"/>
          <w:u w:val="single"/>
          <w:lang w:val="fr-FR"/>
        </w:rPr>
        <w:t>Timing</w:t>
      </w:r>
      <w:proofErr w:type="gramEnd"/>
      <w:r w:rsidRPr="00751B13">
        <w:rPr>
          <w:rFonts w:cstheme="minorHAnsi"/>
          <w:b/>
          <w:bCs/>
          <w:color w:val="000000"/>
          <w:u w:val="single"/>
          <w:lang w:val="fr-FR"/>
        </w:rPr>
        <w:t xml:space="preserve"> à proposer au maire</w:t>
      </w:r>
    </w:p>
    <w:p w14:paraId="2FE75D4E" w14:textId="27919D96" w:rsidR="00F83998" w:rsidRPr="00751B13" w:rsidRDefault="00F83998" w:rsidP="00631711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 xml:space="preserve">La presse pro </w:t>
      </w:r>
      <w:r w:rsidR="00E7459E" w:rsidRPr="00751B13">
        <w:rPr>
          <w:rFonts w:cstheme="minorHAnsi"/>
          <w:b/>
          <w:bCs/>
          <w:color w:val="000000"/>
          <w:lang w:val="fr-FR"/>
        </w:rPr>
        <w:t xml:space="preserve">spécialisée </w:t>
      </w:r>
      <w:r w:rsidRPr="00751B13">
        <w:rPr>
          <w:rFonts w:cstheme="minorHAnsi"/>
          <w:b/>
          <w:bCs/>
          <w:color w:val="000000"/>
          <w:lang w:val="fr-FR"/>
        </w:rPr>
        <w:t xml:space="preserve">peut être intéressée par les étapes dont le chantier en cours. </w:t>
      </w:r>
    </w:p>
    <w:p w14:paraId="591AF559" w14:textId="08D658BD" w:rsidR="00F83998" w:rsidRPr="00751B13" w:rsidRDefault="00F83998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Les élus seront intéressés par le mode de financement</w:t>
      </w:r>
      <w:r w:rsidR="00E7459E" w:rsidRPr="00751B13">
        <w:rPr>
          <w:rFonts w:cstheme="minorHAnsi"/>
          <w:color w:val="000000"/>
          <w:lang w:val="fr-FR"/>
        </w:rPr>
        <w:t xml:space="preserve"> mais ne viendront que lors de l’inauguration officielle par le maire.</w:t>
      </w:r>
      <w:r w:rsidR="00CF41DE" w:rsidRPr="00751B13">
        <w:rPr>
          <w:rFonts w:cstheme="minorHAnsi"/>
          <w:color w:val="000000"/>
          <w:lang w:val="fr-FR"/>
        </w:rPr>
        <w:t xml:space="preserve"> 2</w:t>
      </w:r>
      <w:r w:rsidR="00CF41DE" w:rsidRPr="00751B13">
        <w:rPr>
          <w:rFonts w:cstheme="minorHAnsi"/>
          <w:color w:val="000000"/>
          <w:vertAlign w:val="superscript"/>
          <w:lang w:val="fr-FR"/>
        </w:rPr>
        <w:t>e</w:t>
      </w:r>
      <w:r w:rsidR="00CF41DE" w:rsidRPr="00751B13">
        <w:rPr>
          <w:rFonts w:cstheme="minorHAnsi"/>
          <w:color w:val="000000"/>
          <w:lang w:val="fr-FR"/>
        </w:rPr>
        <w:t xml:space="preserve"> visite avec l’AFPAC.</w:t>
      </w:r>
    </w:p>
    <w:p w14:paraId="5D91F011" w14:textId="72352501" w:rsidR="0007181C" w:rsidRPr="00751B13" w:rsidRDefault="0007181C" w:rsidP="0007181C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Evelyne BECHTEL prépare un mail à l’attention du maire pour lister les attentes</w:t>
      </w:r>
    </w:p>
    <w:p w14:paraId="7BD987FA" w14:textId="59CD1287" w:rsidR="0009226A" w:rsidRPr="00751B13" w:rsidRDefault="0009226A" w:rsidP="0007181C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Evelyne vérifie quels journalistes accepteraient de se déplacer.</w:t>
      </w:r>
    </w:p>
    <w:p w14:paraId="2B4CB2F7" w14:textId="387A731D" w:rsidR="0009226A" w:rsidRPr="00751B13" w:rsidRDefault="0009226A" w:rsidP="0007181C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C9F0104" w14:textId="4F9CBBD0" w:rsidR="0009226A" w:rsidRPr="00751B13" w:rsidRDefault="0009226A" w:rsidP="0007181C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>Pour la réunion du 21/9, partie "Luçay-le-Mâle" : Xavier MOCH peut faire suivre l'invitation à la collectivité qui porte le contrat de développement "ADEME/Région" sur l'ensemble des communes alentour.</w:t>
      </w:r>
    </w:p>
    <w:p w14:paraId="1C6AC592" w14:textId="76161C1B" w:rsidR="005B17E1" w:rsidRPr="00751B13" w:rsidRDefault="006B2DDE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br w:type="column"/>
      </w:r>
    </w:p>
    <w:p w14:paraId="6EA8862C" w14:textId="77777777" w:rsidR="00BE100B" w:rsidRPr="00751B13" w:rsidRDefault="00BE100B" w:rsidP="00BE100B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u w:val="single"/>
          <w:lang w:val="fr-FR"/>
        </w:rPr>
      </w:pPr>
      <w:r w:rsidRPr="00751B13">
        <w:rPr>
          <w:rFonts w:cstheme="minorHAnsi"/>
          <w:b/>
          <w:bCs/>
          <w:color w:val="000000"/>
          <w:u w:val="single"/>
          <w:lang w:val="fr-FR"/>
        </w:rPr>
        <w:t>Questions</w:t>
      </w:r>
    </w:p>
    <w:p w14:paraId="523042BD" w14:textId="77777777" w:rsidR="00BE100B" w:rsidRPr="00751B13" w:rsidRDefault="00BE100B" w:rsidP="00BE100B">
      <w:pPr>
        <w:spacing w:after="120" w:line="240" w:lineRule="auto"/>
        <w:ind w:left="567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b/>
          <w:bCs/>
          <w:color w:val="000000"/>
          <w:lang w:val="fr-FR" w:eastAsia="fr-FR"/>
        </w:rPr>
        <w:t>Partie technique</w:t>
      </w:r>
    </w:p>
    <w:p w14:paraId="207D3723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lang w:val="fr-FR" w:eastAsia="fr-FR"/>
        </w:rPr>
        <w:t>Sur le chantier de 11 pavillons sur sonde géothermique. Géothermie individuelle de 6 kW, chauffage, ECS et rafraichissement passif.</w:t>
      </w:r>
      <w:r w:rsidRPr="00751B13">
        <w:rPr>
          <w:rFonts w:eastAsia="Times New Roman" w:cstheme="minorHAnsi"/>
          <w:color w:val="000000"/>
          <w:lang w:val="fr-FR" w:eastAsia="fr-FR"/>
        </w:rPr>
        <w:t xml:space="preserve"> Projet de résidences seniors. </w:t>
      </w:r>
      <w:r w:rsidRPr="00751B13">
        <w:rPr>
          <w:rFonts w:eastAsia="Times New Roman" w:cstheme="minorHAnsi"/>
          <w:color w:val="A9D18E"/>
          <w:lang w:val="fr-FR" w:eastAsia="fr-FR"/>
        </w:rPr>
        <w:t>Emetteurs mis en place</w:t>
      </w:r>
    </w:p>
    <w:p w14:paraId="7EB8F175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color w:val="000000"/>
          <w:lang w:val="fr-FR" w:eastAsia="fr-FR"/>
        </w:rPr>
        <w:t>Boucle collective ?</w:t>
      </w:r>
    </w:p>
    <w:p w14:paraId="18141B1B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color w:val="000000"/>
          <w:lang w:val="fr-FR" w:eastAsia="fr-FR"/>
        </w:rPr>
        <w:t>Est-ce un nouveau projet ou y a-t-il déjà eu d’autres projets à travers la France ?</w:t>
      </w:r>
    </w:p>
    <w:p w14:paraId="56608930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color w:val="000000"/>
          <w:lang w:val="fr-FR" w:eastAsia="fr-FR"/>
        </w:rPr>
        <w:t>Le Maître d’ouvrage : la commune ou un aménageur ?</w:t>
      </w:r>
    </w:p>
    <w:p w14:paraId="507BE0FC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color w:val="000000"/>
          <w:lang w:val="fr-FR" w:eastAsia="fr-FR"/>
        </w:rPr>
        <w:t>Porteur local du projet ADEME ?</w:t>
      </w:r>
    </w:p>
    <w:p w14:paraId="3B7308A0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color w:val="00B050"/>
          <w:lang w:val="fr-FR" w:eastAsia="fr-FR"/>
        </w:rPr>
      </w:pPr>
      <w:r w:rsidRPr="00751B13">
        <w:rPr>
          <w:rFonts w:eastAsia="Times New Roman" w:cstheme="minorHAnsi"/>
          <w:color w:val="00B050"/>
          <w:lang w:val="fr-FR" w:eastAsia="fr-FR"/>
        </w:rPr>
        <w:t>Comparaison par rapport à une solution fossile (gaz ou électricité) : t de CO2 évitées, temps de retour brut estimé</w:t>
      </w:r>
    </w:p>
    <w:p w14:paraId="471EBD3D" w14:textId="77777777" w:rsidR="00BE100B" w:rsidRPr="00751B13" w:rsidRDefault="00BE100B" w:rsidP="00BE100B">
      <w:pPr>
        <w:spacing w:after="120" w:line="240" w:lineRule="auto"/>
        <w:ind w:left="567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b/>
          <w:bCs/>
          <w:color w:val="000000"/>
          <w:lang w:val="fr-FR" w:eastAsia="fr-FR"/>
        </w:rPr>
        <w:t>Partie économique</w:t>
      </w:r>
    </w:p>
    <w:p w14:paraId="014EA235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lang w:val="fr-FR" w:eastAsia="fr-FR"/>
        </w:rPr>
        <w:t>Mode de financement = subvention de l’ADEME assujettie au fond chaleur + Subvention du conseil général.</w:t>
      </w:r>
    </w:p>
    <w:p w14:paraId="40B184F3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lang w:val="fr-FR" w:eastAsia="fr-FR"/>
        </w:rPr>
        <w:t xml:space="preserve">Contrat d’entretien des PAC des 11 pavillons = 2.600 euros / an </w:t>
      </w:r>
    </w:p>
    <w:p w14:paraId="754632DF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lang w:val="fr-FR" w:eastAsia="fr-FR"/>
        </w:rPr>
        <w:t xml:space="preserve">·Puis en location ? prix du loyer ? </w:t>
      </w:r>
    </w:p>
    <w:p w14:paraId="211A7D17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lang w:val="fr-FR" w:eastAsia="fr-FR"/>
        </w:rPr>
      </w:pPr>
      <w:r w:rsidRPr="00751B13">
        <w:rPr>
          <w:rFonts w:eastAsia="Times New Roman" w:cstheme="minorHAnsi"/>
          <w:lang w:val="fr-FR" w:eastAsia="fr-FR"/>
        </w:rPr>
        <w:t>·Mode d’attribution ?</w:t>
      </w:r>
    </w:p>
    <w:p w14:paraId="103D9A60" w14:textId="77777777" w:rsidR="00BE100B" w:rsidRPr="00751B13" w:rsidRDefault="00BE100B" w:rsidP="00BE100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eastAsia="Times New Roman" w:cstheme="minorHAnsi"/>
          <w:color w:val="00B050"/>
          <w:lang w:val="fr-FR" w:eastAsia="fr-FR"/>
        </w:rPr>
      </w:pPr>
      <w:r w:rsidRPr="00751B13">
        <w:rPr>
          <w:rFonts w:eastAsia="Times New Roman" w:cstheme="minorHAnsi"/>
          <w:color w:val="00B050"/>
          <w:lang w:val="fr-FR" w:eastAsia="fr-FR"/>
        </w:rPr>
        <w:t xml:space="preserve">Modèle économique de la construction d’un village senior : la ville est MOA (ville propriétaire des maisons et installations : y compris </w:t>
      </w:r>
      <w:proofErr w:type="gramStart"/>
      <w:r w:rsidRPr="00751B13">
        <w:rPr>
          <w:rFonts w:eastAsia="Times New Roman" w:cstheme="minorHAnsi"/>
          <w:color w:val="00B050"/>
          <w:lang w:val="fr-FR" w:eastAsia="fr-FR"/>
        </w:rPr>
        <w:t>PAC..</w:t>
      </w:r>
      <w:proofErr w:type="gramEnd"/>
      <w:r w:rsidRPr="00751B13">
        <w:rPr>
          <w:rFonts w:eastAsia="Times New Roman" w:cstheme="minorHAnsi"/>
          <w:color w:val="00B050"/>
          <w:lang w:val="fr-FR" w:eastAsia="fr-FR"/>
        </w:rPr>
        <w:t xml:space="preserve">)? Certainement contributions financières département… Est-ce que la présence de la géothermie a joué un rôle positif pour les autres financeurs ? les futures familles </w:t>
      </w:r>
      <w:proofErr w:type="gramStart"/>
      <w:r w:rsidRPr="00751B13">
        <w:rPr>
          <w:rFonts w:eastAsia="Times New Roman" w:cstheme="minorHAnsi"/>
          <w:color w:val="00B050"/>
          <w:lang w:val="fr-FR" w:eastAsia="fr-FR"/>
        </w:rPr>
        <w:t>locataires  ?</w:t>
      </w:r>
      <w:proofErr w:type="gramEnd"/>
      <w:r w:rsidRPr="00751B13">
        <w:rPr>
          <w:rFonts w:eastAsia="Times New Roman" w:cstheme="minorHAnsi"/>
          <w:color w:val="00B050"/>
          <w:lang w:val="fr-FR" w:eastAsia="fr-FR"/>
        </w:rPr>
        <w:t xml:space="preserve"> Montage financier pour ce « surinvestissement de géothermie » ? répercussions sur le prix du loyer/charges ? </w:t>
      </w:r>
    </w:p>
    <w:p w14:paraId="51478257" w14:textId="3F60338C" w:rsidR="003D03D4" w:rsidRPr="00751B13" w:rsidRDefault="003D03D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3EB7B2EF" w14:textId="77777777" w:rsidR="003D03D4" w:rsidRPr="00751B13" w:rsidRDefault="003D03D4" w:rsidP="003D03D4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Xavier MOCH se charge d’obtenir les informations techniques et financières. </w:t>
      </w:r>
    </w:p>
    <w:p w14:paraId="285860F4" w14:textId="77777777" w:rsidR="003D03D4" w:rsidRPr="00751B13" w:rsidRDefault="003D03D4" w:rsidP="003D03D4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Prévoir un mot de l’AFPAC en amont pour prévenir le maire des actions de l’AFPAC et de l’AFPG.</w:t>
      </w:r>
    </w:p>
    <w:p w14:paraId="68A669EF" w14:textId="533ADB20" w:rsidR="003D03D4" w:rsidRPr="00751B13" w:rsidRDefault="003D03D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AC1AF7B" w14:textId="5375E56A" w:rsidR="006B4C4F" w:rsidRPr="00751B13" w:rsidRDefault="006B4C4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6CEEE447" w14:textId="77777777" w:rsidR="006B4C4F" w:rsidRPr="00751B13" w:rsidRDefault="006B4C4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38FDA1D8" w14:textId="31ED086C" w:rsidR="00BA12D9" w:rsidRPr="00751B13" w:rsidRDefault="007E5DCE" w:rsidP="00631711">
      <w:pPr>
        <w:pStyle w:val="Paragraphedeliste"/>
        <w:numPr>
          <w:ilvl w:val="0"/>
          <w:numId w:val="35"/>
        </w:numPr>
        <w:spacing w:after="120" w:line="240" w:lineRule="auto"/>
        <w:ind w:left="567" w:hanging="567"/>
        <w:contextualSpacing w:val="0"/>
        <w:jc w:val="both"/>
        <w:rPr>
          <w:rFonts w:cstheme="minorHAnsi"/>
          <w:b/>
          <w:bCs/>
          <w:noProof/>
          <w:color w:val="000000"/>
          <w:lang w:val="fr-FR"/>
        </w:rPr>
      </w:pPr>
      <w:r w:rsidRPr="00751B13">
        <w:rPr>
          <w:rFonts w:cstheme="minorHAnsi"/>
          <w:b/>
          <w:bCs/>
          <w:noProof/>
          <w:color w:val="000000"/>
          <w:lang w:val="fr-FR"/>
        </w:rPr>
        <w:t>Communication via un webinaire « Les mardis de la PAC : la géothermie »</w:t>
      </w:r>
      <w:r w:rsidR="008A18A4" w:rsidRPr="00751B13">
        <w:rPr>
          <w:rFonts w:cstheme="minorHAnsi"/>
          <w:b/>
          <w:bCs/>
          <w:noProof/>
          <w:color w:val="000000"/>
          <w:lang w:val="fr-FR"/>
        </w:rPr>
        <w:t xml:space="preserve"> AFPAC-AFPG</w:t>
      </w:r>
    </w:p>
    <w:p w14:paraId="4DDC549F" w14:textId="59CCD903" w:rsidR="00BA12D9" w:rsidRPr="00751B13" w:rsidRDefault="008A18A4" w:rsidP="008A18A4">
      <w:pPr>
        <w:pStyle w:val="Paragraphedeliste"/>
        <w:numPr>
          <w:ilvl w:val="0"/>
          <w:numId w:val="39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Financement</w:t>
      </w:r>
    </w:p>
    <w:p w14:paraId="22AE3F9A" w14:textId="2B5CE590" w:rsidR="008A18A4" w:rsidRPr="00751B13" w:rsidRDefault="008A18A4" w:rsidP="008A18A4">
      <w:pPr>
        <w:pStyle w:val="Paragraphedeliste"/>
        <w:numPr>
          <w:ilvl w:val="0"/>
          <w:numId w:val="39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Comment gérer un réseau</w:t>
      </w:r>
    </w:p>
    <w:p w14:paraId="2425493D" w14:textId="31C68BFC" w:rsidR="008A18A4" w:rsidRPr="00751B13" w:rsidRDefault="008A18A4" w:rsidP="008A18A4">
      <w:pPr>
        <w:pStyle w:val="Paragraphedeliste"/>
        <w:numPr>
          <w:ilvl w:val="0"/>
          <w:numId w:val="39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Entretien </w:t>
      </w:r>
    </w:p>
    <w:p w14:paraId="63151C5F" w14:textId="2423F7AF" w:rsidR="00BA12D9" w:rsidRPr="00751B13" w:rsidRDefault="008A18A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Le 1</w:t>
      </w:r>
      <w:r w:rsidRPr="00751B13">
        <w:rPr>
          <w:rFonts w:cstheme="minorHAnsi"/>
          <w:color w:val="000000"/>
          <w:vertAlign w:val="superscript"/>
          <w:lang w:val="fr-FR"/>
        </w:rPr>
        <w:t>er</w:t>
      </w:r>
      <w:r w:rsidRPr="00751B13">
        <w:rPr>
          <w:rFonts w:cstheme="minorHAnsi"/>
          <w:color w:val="000000"/>
          <w:lang w:val="fr-FR"/>
        </w:rPr>
        <w:t xml:space="preserve"> en novembre-décembre 2021</w:t>
      </w:r>
    </w:p>
    <w:p w14:paraId="005E0054" w14:textId="7AB509CF" w:rsidR="008A18A4" w:rsidRPr="00751B13" w:rsidRDefault="008A18A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Puis en mars et juin-juillet 2022</w:t>
      </w:r>
    </w:p>
    <w:p w14:paraId="4E9170FD" w14:textId="02326F53" w:rsidR="00BA12D9" w:rsidRPr="00751B13" w:rsidRDefault="00BA12D9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63E584A3" w14:textId="40CE4651" w:rsidR="005F139C" w:rsidRPr="00751B13" w:rsidRDefault="005F139C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Capitaliser sur l’innovation</w:t>
      </w:r>
      <w:r w:rsidR="00F65EAF" w:rsidRPr="00751B13">
        <w:rPr>
          <w:rFonts w:cstheme="minorHAnsi"/>
          <w:color w:val="000000"/>
          <w:lang w:val="fr-FR"/>
        </w:rPr>
        <w:t>, le nouveau, le changement de démarches commerciales (avant le lotissement)</w:t>
      </w:r>
      <w:r w:rsidRPr="00751B13">
        <w:rPr>
          <w:rFonts w:cstheme="minorHAnsi"/>
          <w:color w:val="000000"/>
          <w:lang w:val="fr-FR"/>
        </w:rPr>
        <w:t xml:space="preserve">. </w:t>
      </w:r>
      <w:r w:rsidR="00F65EAF" w:rsidRPr="00751B13">
        <w:rPr>
          <w:rFonts w:cstheme="minorHAnsi"/>
          <w:color w:val="000000"/>
          <w:lang w:val="fr-FR"/>
        </w:rPr>
        <w:t>Mur géothermique ou mutualisation des réseaux de chaleur.</w:t>
      </w:r>
    </w:p>
    <w:p w14:paraId="446C6499" w14:textId="7B2B48A6" w:rsidR="00F65EAF" w:rsidRPr="00751B13" w:rsidRDefault="00F65EA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Rafraichissement, géocooling = Christophe LUTTMANN a déjà des supports.</w:t>
      </w:r>
    </w:p>
    <w:p w14:paraId="468F13AC" w14:textId="71A6B5D1" w:rsidR="00F65EAF" w:rsidRPr="00751B13" w:rsidRDefault="00F65EAF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Rencontre régionale en Rhône Alpes pour zéro émission</w:t>
      </w:r>
    </w:p>
    <w:p w14:paraId="6763D6A7" w14:textId="76790BD4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Rafraichissement</w:t>
      </w:r>
    </w:p>
    <w:p w14:paraId="49895C81" w14:textId="1CC7C7D1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 xml:space="preserve">Boucle d’eau tempérée mutualisée </w:t>
      </w:r>
    </w:p>
    <w:p w14:paraId="374963E2" w14:textId="4F584F8D" w:rsidR="00F65EAF" w:rsidRPr="00751B13" w:rsidRDefault="00F65EAF" w:rsidP="00F65EAF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Géocooling</w:t>
      </w:r>
    </w:p>
    <w:p w14:paraId="4CD47837" w14:textId="5AE95444" w:rsidR="00266E17" w:rsidRPr="00751B13" w:rsidRDefault="00266E17" w:rsidP="00631711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>Faire un doodle</w:t>
      </w:r>
    </w:p>
    <w:p w14:paraId="40870027" w14:textId="45CC61E5" w:rsidR="00266E17" w:rsidRPr="00751B13" w:rsidRDefault="00266E17" w:rsidP="0091207D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lastRenderedPageBreak/>
        <w:t>Jeudi 18 novembre de 17h à 18h</w:t>
      </w:r>
    </w:p>
    <w:p w14:paraId="37806A94" w14:textId="30D0422A" w:rsidR="005949E4" w:rsidRPr="00751B13" w:rsidRDefault="00266E17" w:rsidP="0091207D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Mardi 23 novembre de 17h à 18h</w:t>
      </w:r>
    </w:p>
    <w:p w14:paraId="22F2A549" w14:textId="51C5F361" w:rsidR="00266E17" w:rsidRPr="00751B13" w:rsidRDefault="00266E17" w:rsidP="0091207D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Jeudi 25 novembre de 17h à 18h</w:t>
      </w:r>
    </w:p>
    <w:p w14:paraId="475D3ED8" w14:textId="77777777" w:rsidR="0009226A" w:rsidRPr="00751B13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5DF22C50" w14:textId="3436A433" w:rsidR="00266E17" w:rsidRPr="00751B13" w:rsidRDefault="00266E17" w:rsidP="00631711">
      <w:pPr>
        <w:spacing w:after="120" w:line="240" w:lineRule="auto"/>
        <w:ind w:left="567"/>
        <w:jc w:val="both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>Christophe Pilote de ce webinaire</w:t>
      </w:r>
    </w:p>
    <w:p w14:paraId="26C808BD" w14:textId="2F460A33" w:rsidR="00266E17" w:rsidRPr="00751B13" w:rsidRDefault="00266E17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Intervenants</w:t>
      </w:r>
    </w:p>
    <w:p w14:paraId="230A703D" w14:textId="70146452" w:rsidR="00266E17" w:rsidRPr="00751B13" w:rsidRDefault="00266E17" w:rsidP="00266E17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1 fabricant</w:t>
      </w:r>
    </w:p>
    <w:p w14:paraId="1240CAA7" w14:textId="77777777" w:rsidR="00266E17" w:rsidRPr="00751B13" w:rsidRDefault="00266E17" w:rsidP="00266E17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1BE sous-sol</w:t>
      </w:r>
    </w:p>
    <w:p w14:paraId="24B936B9" w14:textId="70752AD3" w:rsidR="00266E17" w:rsidRPr="00751B13" w:rsidRDefault="00266E17" w:rsidP="00266E17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1 BE fluide</w:t>
      </w:r>
    </w:p>
    <w:p w14:paraId="59F8D5C4" w14:textId="59DBF953" w:rsidR="00266E17" w:rsidRPr="00751B13" w:rsidRDefault="00266E17" w:rsidP="00266E17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1 installateur</w:t>
      </w:r>
    </w:p>
    <w:p w14:paraId="4D641821" w14:textId="09087690" w:rsidR="00266E17" w:rsidRPr="00751B13" w:rsidRDefault="00266E17" w:rsidP="00266E17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POUGET CONSULTANTS</w:t>
      </w:r>
    </w:p>
    <w:p w14:paraId="67549A4C" w14:textId="1E9EB953" w:rsidR="005949E4" w:rsidRPr="00751B13" w:rsidRDefault="005949E4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A385E66" w14:textId="0A14422B" w:rsidR="0009226A" w:rsidRPr="00751B13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  <w:r w:rsidRPr="00751B13">
        <w:rPr>
          <w:rFonts w:cstheme="minorHAnsi"/>
          <w:color w:val="000000"/>
          <w:lang w:val="fr-FR"/>
        </w:rPr>
        <w:t>Répétition à prévoir 48h avant.</w:t>
      </w:r>
    </w:p>
    <w:p w14:paraId="42870628" w14:textId="7681C434" w:rsidR="0009226A" w:rsidRPr="00751B13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6B50E551" w14:textId="19CF16FC" w:rsidR="0009226A" w:rsidRPr="0009226A" w:rsidRDefault="0009226A" w:rsidP="00092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67"/>
        <w:jc w:val="center"/>
        <w:rPr>
          <w:rFonts w:cstheme="minorHAnsi"/>
          <w:b/>
          <w:bCs/>
          <w:color w:val="000000"/>
          <w:lang w:val="fr-FR"/>
        </w:rPr>
      </w:pPr>
      <w:r w:rsidRPr="00751B13">
        <w:rPr>
          <w:rFonts w:cstheme="minorHAnsi"/>
          <w:b/>
          <w:bCs/>
          <w:color w:val="000000"/>
          <w:lang w:val="fr-FR"/>
        </w:rPr>
        <w:t xml:space="preserve">Prochaine réunion du GT GEOTHERMIE mardi 21 septembre à 14h par </w:t>
      </w:r>
      <w:proofErr w:type="spellStart"/>
      <w:r w:rsidRPr="00751B13">
        <w:rPr>
          <w:rFonts w:cstheme="minorHAnsi"/>
          <w:b/>
          <w:bCs/>
          <w:color w:val="000000"/>
          <w:lang w:val="fr-FR"/>
        </w:rPr>
        <w:t>visio</w:t>
      </w:r>
      <w:proofErr w:type="spellEnd"/>
    </w:p>
    <w:p w14:paraId="24554697" w14:textId="77777777" w:rsidR="0009226A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271C9ED" w14:textId="225C69FB" w:rsidR="0009226A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4E5A96B4" w14:textId="04544D0A" w:rsidR="0009226A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p w14:paraId="311C1D59" w14:textId="77777777" w:rsidR="0009226A" w:rsidRDefault="0009226A" w:rsidP="00631711">
      <w:pPr>
        <w:spacing w:after="120" w:line="240" w:lineRule="auto"/>
        <w:ind w:left="567"/>
        <w:jc w:val="both"/>
        <w:rPr>
          <w:rFonts w:cstheme="minorHAnsi"/>
          <w:color w:val="000000"/>
          <w:lang w:val="fr-FR"/>
        </w:rPr>
      </w:pPr>
    </w:p>
    <w:sectPr w:rsidR="0009226A" w:rsidSect="008623EF">
      <w:footerReference w:type="default" r:id="rId14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D5F9" w14:textId="77777777" w:rsidR="003F137F" w:rsidRDefault="003F137F" w:rsidP="007E1381">
      <w:pPr>
        <w:spacing w:after="0" w:line="240" w:lineRule="auto"/>
      </w:pPr>
      <w:r>
        <w:separator/>
      </w:r>
    </w:p>
  </w:endnote>
  <w:endnote w:type="continuationSeparator" w:id="0">
    <w:p w14:paraId="18F03F26" w14:textId="77777777" w:rsidR="003F137F" w:rsidRDefault="003F137F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8AA" w14:textId="5AC3F013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1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C00AB8">
      <w:rPr>
        <w:rFonts w:cstheme="minorHAnsi"/>
        <w:noProof/>
        <w:color w:val="0070C0"/>
        <w:sz w:val="14"/>
        <w:szCs w:val="14"/>
        <w:lang w:val="fr-FR"/>
      </w:rPr>
      <w:t>4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31EA" w14:textId="77777777" w:rsidR="003F137F" w:rsidRDefault="003F137F" w:rsidP="007E1381">
      <w:pPr>
        <w:spacing w:after="0" w:line="240" w:lineRule="auto"/>
      </w:pPr>
      <w:r>
        <w:separator/>
      </w:r>
    </w:p>
  </w:footnote>
  <w:footnote w:type="continuationSeparator" w:id="0">
    <w:p w14:paraId="2423D49C" w14:textId="77777777" w:rsidR="003F137F" w:rsidRDefault="003F137F" w:rsidP="007E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8414F"/>
    <w:multiLevelType w:val="hybridMultilevel"/>
    <w:tmpl w:val="4AB690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5F1E"/>
    <w:multiLevelType w:val="hybridMultilevel"/>
    <w:tmpl w:val="9814B3B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A85A38"/>
    <w:multiLevelType w:val="hybridMultilevel"/>
    <w:tmpl w:val="A2B690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58E"/>
    <w:multiLevelType w:val="hybridMultilevel"/>
    <w:tmpl w:val="49C0C46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43E7"/>
    <w:multiLevelType w:val="hybridMultilevel"/>
    <w:tmpl w:val="74E877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E43FE5"/>
    <w:multiLevelType w:val="hybridMultilevel"/>
    <w:tmpl w:val="C59ED36C"/>
    <w:lvl w:ilvl="0" w:tplc="1E724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F3E43"/>
    <w:multiLevelType w:val="hybridMultilevel"/>
    <w:tmpl w:val="AC9ED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0C4AFC"/>
    <w:multiLevelType w:val="hybridMultilevel"/>
    <w:tmpl w:val="C3067182"/>
    <w:lvl w:ilvl="0" w:tplc="0446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8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9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3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C9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0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3357F4"/>
    <w:multiLevelType w:val="hybridMultilevel"/>
    <w:tmpl w:val="965016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5601D"/>
    <w:multiLevelType w:val="hybridMultilevel"/>
    <w:tmpl w:val="E22408E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F5BE4"/>
    <w:multiLevelType w:val="hybridMultilevel"/>
    <w:tmpl w:val="FB22D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7"/>
  </w:num>
  <w:num w:numId="3">
    <w:abstractNumId w:val="42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25"/>
    <w:lvlOverride w:ilvl="0">
      <w:startOverride w:val="2"/>
    </w:lvlOverride>
  </w:num>
  <w:num w:numId="7">
    <w:abstractNumId w:val="37"/>
  </w:num>
  <w:num w:numId="8">
    <w:abstractNumId w:val="28"/>
  </w:num>
  <w:num w:numId="9">
    <w:abstractNumId w:val="29"/>
  </w:num>
  <w:num w:numId="10">
    <w:abstractNumId w:val="10"/>
  </w:num>
  <w:num w:numId="11">
    <w:abstractNumId w:val="39"/>
  </w:num>
  <w:num w:numId="12">
    <w:abstractNumId w:val="7"/>
  </w:num>
  <w:num w:numId="13">
    <w:abstractNumId w:val="40"/>
  </w:num>
  <w:num w:numId="14">
    <w:abstractNumId w:val="18"/>
  </w:num>
  <w:num w:numId="15">
    <w:abstractNumId w:val="4"/>
  </w:num>
  <w:num w:numId="16">
    <w:abstractNumId w:val="9"/>
  </w:num>
  <w:num w:numId="17">
    <w:abstractNumId w:val="41"/>
  </w:num>
  <w:num w:numId="18">
    <w:abstractNumId w:val="31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4"/>
  </w:num>
  <w:num w:numId="24">
    <w:abstractNumId w:val="1"/>
  </w:num>
  <w:num w:numId="25">
    <w:abstractNumId w:val="26"/>
  </w:num>
  <w:num w:numId="26">
    <w:abstractNumId w:val="23"/>
  </w:num>
  <w:num w:numId="27">
    <w:abstractNumId w:val="13"/>
  </w:num>
  <w:num w:numId="28">
    <w:abstractNumId w:val="33"/>
  </w:num>
  <w:num w:numId="29">
    <w:abstractNumId w:val="5"/>
  </w:num>
  <w:num w:numId="30">
    <w:abstractNumId w:val="22"/>
  </w:num>
  <w:num w:numId="31">
    <w:abstractNumId w:val="34"/>
  </w:num>
  <w:num w:numId="32">
    <w:abstractNumId w:val="16"/>
  </w:num>
  <w:num w:numId="33">
    <w:abstractNumId w:val="20"/>
  </w:num>
  <w:num w:numId="34">
    <w:abstractNumId w:val="11"/>
  </w:num>
  <w:num w:numId="35">
    <w:abstractNumId w:val="21"/>
  </w:num>
  <w:num w:numId="36">
    <w:abstractNumId w:val="38"/>
  </w:num>
  <w:num w:numId="37">
    <w:abstractNumId w:val="19"/>
  </w:num>
  <w:num w:numId="38">
    <w:abstractNumId w:val="35"/>
  </w:num>
  <w:num w:numId="39">
    <w:abstractNumId w:val="14"/>
  </w:num>
  <w:num w:numId="40">
    <w:abstractNumId w:val="32"/>
  </w:num>
  <w:num w:numId="41">
    <w:abstractNumId w:val="30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13EC8"/>
    <w:rsid w:val="000157C0"/>
    <w:rsid w:val="0001638B"/>
    <w:rsid w:val="00016D88"/>
    <w:rsid w:val="00042BBF"/>
    <w:rsid w:val="00042CD4"/>
    <w:rsid w:val="00050BBB"/>
    <w:rsid w:val="00051288"/>
    <w:rsid w:val="00052EA9"/>
    <w:rsid w:val="00054AC6"/>
    <w:rsid w:val="00066388"/>
    <w:rsid w:val="000669CB"/>
    <w:rsid w:val="0007181C"/>
    <w:rsid w:val="00082131"/>
    <w:rsid w:val="0008524B"/>
    <w:rsid w:val="0009226A"/>
    <w:rsid w:val="0009298E"/>
    <w:rsid w:val="00095A8E"/>
    <w:rsid w:val="000B5BC1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063B7"/>
    <w:rsid w:val="0012107E"/>
    <w:rsid w:val="00140958"/>
    <w:rsid w:val="001412C2"/>
    <w:rsid w:val="00141D14"/>
    <w:rsid w:val="00160ADD"/>
    <w:rsid w:val="001618D7"/>
    <w:rsid w:val="00161C91"/>
    <w:rsid w:val="001637B6"/>
    <w:rsid w:val="001675C9"/>
    <w:rsid w:val="00183574"/>
    <w:rsid w:val="001A5019"/>
    <w:rsid w:val="001B17F6"/>
    <w:rsid w:val="001B306B"/>
    <w:rsid w:val="001B5DF7"/>
    <w:rsid w:val="001B6EFF"/>
    <w:rsid w:val="001C09D4"/>
    <w:rsid w:val="001C2680"/>
    <w:rsid w:val="001C2703"/>
    <w:rsid w:val="001F090F"/>
    <w:rsid w:val="001F221A"/>
    <w:rsid w:val="0022701D"/>
    <w:rsid w:val="00233A61"/>
    <w:rsid w:val="002350F3"/>
    <w:rsid w:val="00236BFE"/>
    <w:rsid w:val="00252880"/>
    <w:rsid w:val="00264B23"/>
    <w:rsid w:val="00266E17"/>
    <w:rsid w:val="0027498B"/>
    <w:rsid w:val="00277E8A"/>
    <w:rsid w:val="002929AD"/>
    <w:rsid w:val="00293229"/>
    <w:rsid w:val="002971B6"/>
    <w:rsid w:val="002A6F74"/>
    <w:rsid w:val="002B2550"/>
    <w:rsid w:val="002B5DF2"/>
    <w:rsid w:val="002D3AE3"/>
    <w:rsid w:val="002E1238"/>
    <w:rsid w:val="002E3547"/>
    <w:rsid w:val="00312CC4"/>
    <w:rsid w:val="0032529C"/>
    <w:rsid w:val="0033279B"/>
    <w:rsid w:val="00344ED8"/>
    <w:rsid w:val="0035778E"/>
    <w:rsid w:val="00367519"/>
    <w:rsid w:val="0037197B"/>
    <w:rsid w:val="00371B7D"/>
    <w:rsid w:val="00373A40"/>
    <w:rsid w:val="00373E13"/>
    <w:rsid w:val="00385272"/>
    <w:rsid w:val="003874F0"/>
    <w:rsid w:val="003976FB"/>
    <w:rsid w:val="003B10EC"/>
    <w:rsid w:val="003B13E3"/>
    <w:rsid w:val="003B6ABD"/>
    <w:rsid w:val="003C148F"/>
    <w:rsid w:val="003C4BCD"/>
    <w:rsid w:val="003C638F"/>
    <w:rsid w:val="003D03D4"/>
    <w:rsid w:val="003E0858"/>
    <w:rsid w:val="003F137F"/>
    <w:rsid w:val="00405524"/>
    <w:rsid w:val="004131DC"/>
    <w:rsid w:val="0043149F"/>
    <w:rsid w:val="0044001B"/>
    <w:rsid w:val="00444F6D"/>
    <w:rsid w:val="00445E93"/>
    <w:rsid w:val="0045538A"/>
    <w:rsid w:val="004733D3"/>
    <w:rsid w:val="00487B3E"/>
    <w:rsid w:val="004D365E"/>
    <w:rsid w:val="004D653B"/>
    <w:rsid w:val="004E0268"/>
    <w:rsid w:val="004E3D86"/>
    <w:rsid w:val="00513008"/>
    <w:rsid w:val="0051601A"/>
    <w:rsid w:val="005165E7"/>
    <w:rsid w:val="00520CD9"/>
    <w:rsid w:val="005359F3"/>
    <w:rsid w:val="005435E9"/>
    <w:rsid w:val="00545632"/>
    <w:rsid w:val="00550FE7"/>
    <w:rsid w:val="00561916"/>
    <w:rsid w:val="005704B6"/>
    <w:rsid w:val="00575EF3"/>
    <w:rsid w:val="00581878"/>
    <w:rsid w:val="005949E4"/>
    <w:rsid w:val="005A2CF8"/>
    <w:rsid w:val="005A2F21"/>
    <w:rsid w:val="005A42A1"/>
    <w:rsid w:val="005A5A6F"/>
    <w:rsid w:val="005B17E1"/>
    <w:rsid w:val="005B3186"/>
    <w:rsid w:val="005B7A98"/>
    <w:rsid w:val="005F139C"/>
    <w:rsid w:val="005F620E"/>
    <w:rsid w:val="005F7235"/>
    <w:rsid w:val="006056AB"/>
    <w:rsid w:val="006115F8"/>
    <w:rsid w:val="006137D2"/>
    <w:rsid w:val="00622882"/>
    <w:rsid w:val="0062619B"/>
    <w:rsid w:val="00631711"/>
    <w:rsid w:val="0064561A"/>
    <w:rsid w:val="006504E4"/>
    <w:rsid w:val="00653CC0"/>
    <w:rsid w:val="00657D77"/>
    <w:rsid w:val="00660A85"/>
    <w:rsid w:val="0066500E"/>
    <w:rsid w:val="00665142"/>
    <w:rsid w:val="00665DCE"/>
    <w:rsid w:val="00670473"/>
    <w:rsid w:val="006A1086"/>
    <w:rsid w:val="006A4148"/>
    <w:rsid w:val="006B18DE"/>
    <w:rsid w:val="006B2DDE"/>
    <w:rsid w:val="006B4C4F"/>
    <w:rsid w:val="006C67A9"/>
    <w:rsid w:val="006E3718"/>
    <w:rsid w:val="006E4AE7"/>
    <w:rsid w:val="006E6052"/>
    <w:rsid w:val="006F0FB2"/>
    <w:rsid w:val="006F2A04"/>
    <w:rsid w:val="006F2E5D"/>
    <w:rsid w:val="00701D08"/>
    <w:rsid w:val="00706F1F"/>
    <w:rsid w:val="00712146"/>
    <w:rsid w:val="00715B80"/>
    <w:rsid w:val="007225EA"/>
    <w:rsid w:val="0072428C"/>
    <w:rsid w:val="0072683A"/>
    <w:rsid w:val="0072720A"/>
    <w:rsid w:val="00727D82"/>
    <w:rsid w:val="00735DD6"/>
    <w:rsid w:val="00736340"/>
    <w:rsid w:val="007418E4"/>
    <w:rsid w:val="00743800"/>
    <w:rsid w:val="00744C2F"/>
    <w:rsid w:val="00750CAE"/>
    <w:rsid w:val="00751B13"/>
    <w:rsid w:val="00757D3C"/>
    <w:rsid w:val="00765709"/>
    <w:rsid w:val="00777884"/>
    <w:rsid w:val="007845D8"/>
    <w:rsid w:val="007907F8"/>
    <w:rsid w:val="007A2E49"/>
    <w:rsid w:val="007B1D52"/>
    <w:rsid w:val="007C47C0"/>
    <w:rsid w:val="007D49B1"/>
    <w:rsid w:val="007D5D7D"/>
    <w:rsid w:val="007E1381"/>
    <w:rsid w:val="007E5DCE"/>
    <w:rsid w:val="007F52E5"/>
    <w:rsid w:val="00804861"/>
    <w:rsid w:val="00813D00"/>
    <w:rsid w:val="0081712F"/>
    <w:rsid w:val="00825B8C"/>
    <w:rsid w:val="0082664B"/>
    <w:rsid w:val="008418F1"/>
    <w:rsid w:val="00847EB3"/>
    <w:rsid w:val="008623EF"/>
    <w:rsid w:val="00895E09"/>
    <w:rsid w:val="008A08BA"/>
    <w:rsid w:val="008A08F9"/>
    <w:rsid w:val="008A18A4"/>
    <w:rsid w:val="008A3A3F"/>
    <w:rsid w:val="008A3D9D"/>
    <w:rsid w:val="008B0CB8"/>
    <w:rsid w:val="008B65FF"/>
    <w:rsid w:val="008C7192"/>
    <w:rsid w:val="008D3637"/>
    <w:rsid w:val="008E0D8D"/>
    <w:rsid w:val="008E61B7"/>
    <w:rsid w:val="00900F65"/>
    <w:rsid w:val="00903506"/>
    <w:rsid w:val="0091207D"/>
    <w:rsid w:val="0091296D"/>
    <w:rsid w:val="009150EC"/>
    <w:rsid w:val="00920AC4"/>
    <w:rsid w:val="00921049"/>
    <w:rsid w:val="0092183A"/>
    <w:rsid w:val="009235AA"/>
    <w:rsid w:val="00925161"/>
    <w:rsid w:val="00935688"/>
    <w:rsid w:val="009431B7"/>
    <w:rsid w:val="00943283"/>
    <w:rsid w:val="009433AE"/>
    <w:rsid w:val="009649E6"/>
    <w:rsid w:val="0096580E"/>
    <w:rsid w:val="009755A0"/>
    <w:rsid w:val="009818AE"/>
    <w:rsid w:val="00983DBF"/>
    <w:rsid w:val="009A1219"/>
    <w:rsid w:val="009A67E4"/>
    <w:rsid w:val="009C0242"/>
    <w:rsid w:val="009D5ECF"/>
    <w:rsid w:val="009E24AA"/>
    <w:rsid w:val="009E277A"/>
    <w:rsid w:val="00A056CD"/>
    <w:rsid w:val="00A07294"/>
    <w:rsid w:val="00A25F5B"/>
    <w:rsid w:val="00A308EB"/>
    <w:rsid w:val="00A33A1F"/>
    <w:rsid w:val="00A50A04"/>
    <w:rsid w:val="00A6502E"/>
    <w:rsid w:val="00A6662F"/>
    <w:rsid w:val="00A84AB5"/>
    <w:rsid w:val="00A85432"/>
    <w:rsid w:val="00A86CE2"/>
    <w:rsid w:val="00A93A2F"/>
    <w:rsid w:val="00A96ADD"/>
    <w:rsid w:val="00AB7C92"/>
    <w:rsid w:val="00AC774F"/>
    <w:rsid w:val="00AD2677"/>
    <w:rsid w:val="00AD2F8E"/>
    <w:rsid w:val="00AD6846"/>
    <w:rsid w:val="00AD6E13"/>
    <w:rsid w:val="00AE4000"/>
    <w:rsid w:val="00AE5E78"/>
    <w:rsid w:val="00B10D49"/>
    <w:rsid w:val="00B400B4"/>
    <w:rsid w:val="00B6722D"/>
    <w:rsid w:val="00B71C7F"/>
    <w:rsid w:val="00B95C3E"/>
    <w:rsid w:val="00BA12D9"/>
    <w:rsid w:val="00BB51AF"/>
    <w:rsid w:val="00BC0509"/>
    <w:rsid w:val="00BC2908"/>
    <w:rsid w:val="00BC7EC1"/>
    <w:rsid w:val="00BE100B"/>
    <w:rsid w:val="00BE65F6"/>
    <w:rsid w:val="00BE7B77"/>
    <w:rsid w:val="00BF35CC"/>
    <w:rsid w:val="00C007EB"/>
    <w:rsid w:val="00C00AB8"/>
    <w:rsid w:val="00C12BEC"/>
    <w:rsid w:val="00C2791B"/>
    <w:rsid w:val="00C347D2"/>
    <w:rsid w:val="00C434A1"/>
    <w:rsid w:val="00C43E58"/>
    <w:rsid w:val="00C44FC7"/>
    <w:rsid w:val="00C600AF"/>
    <w:rsid w:val="00C906C7"/>
    <w:rsid w:val="00C91995"/>
    <w:rsid w:val="00CA2374"/>
    <w:rsid w:val="00CA577F"/>
    <w:rsid w:val="00CA6B27"/>
    <w:rsid w:val="00CB5585"/>
    <w:rsid w:val="00CC1CD3"/>
    <w:rsid w:val="00CD1C0B"/>
    <w:rsid w:val="00CE09C7"/>
    <w:rsid w:val="00CE180D"/>
    <w:rsid w:val="00CE6311"/>
    <w:rsid w:val="00CF2120"/>
    <w:rsid w:val="00CF3651"/>
    <w:rsid w:val="00CF41DE"/>
    <w:rsid w:val="00D01C47"/>
    <w:rsid w:val="00D13669"/>
    <w:rsid w:val="00D25C15"/>
    <w:rsid w:val="00D26234"/>
    <w:rsid w:val="00D2677E"/>
    <w:rsid w:val="00D463D0"/>
    <w:rsid w:val="00D4786D"/>
    <w:rsid w:val="00D568A3"/>
    <w:rsid w:val="00D57F40"/>
    <w:rsid w:val="00D76D1E"/>
    <w:rsid w:val="00D846C5"/>
    <w:rsid w:val="00D93C42"/>
    <w:rsid w:val="00DA2B0D"/>
    <w:rsid w:val="00DA420E"/>
    <w:rsid w:val="00DB3C44"/>
    <w:rsid w:val="00DB71DD"/>
    <w:rsid w:val="00DC216D"/>
    <w:rsid w:val="00DC23E5"/>
    <w:rsid w:val="00DC7A8B"/>
    <w:rsid w:val="00DF6A93"/>
    <w:rsid w:val="00E20EAC"/>
    <w:rsid w:val="00E4351B"/>
    <w:rsid w:val="00E517AC"/>
    <w:rsid w:val="00E51C08"/>
    <w:rsid w:val="00E55D96"/>
    <w:rsid w:val="00E70F5D"/>
    <w:rsid w:val="00E719E4"/>
    <w:rsid w:val="00E7295B"/>
    <w:rsid w:val="00E7459E"/>
    <w:rsid w:val="00E77565"/>
    <w:rsid w:val="00E8372D"/>
    <w:rsid w:val="00E85369"/>
    <w:rsid w:val="00E90B0E"/>
    <w:rsid w:val="00EA0079"/>
    <w:rsid w:val="00EA61CE"/>
    <w:rsid w:val="00EB07E6"/>
    <w:rsid w:val="00EB1FF2"/>
    <w:rsid w:val="00EB3971"/>
    <w:rsid w:val="00EC14F7"/>
    <w:rsid w:val="00ED3882"/>
    <w:rsid w:val="00ED7E20"/>
    <w:rsid w:val="00EF40FB"/>
    <w:rsid w:val="00F10A5F"/>
    <w:rsid w:val="00F15009"/>
    <w:rsid w:val="00F15A09"/>
    <w:rsid w:val="00F25D34"/>
    <w:rsid w:val="00F34003"/>
    <w:rsid w:val="00F35184"/>
    <w:rsid w:val="00F4609E"/>
    <w:rsid w:val="00F4717D"/>
    <w:rsid w:val="00F5448E"/>
    <w:rsid w:val="00F62128"/>
    <w:rsid w:val="00F65EAF"/>
    <w:rsid w:val="00F67A18"/>
    <w:rsid w:val="00F67B92"/>
    <w:rsid w:val="00F71A6F"/>
    <w:rsid w:val="00F74E1D"/>
    <w:rsid w:val="00F801D3"/>
    <w:rsid w:val="00F83998"/>
    <w:rsid w:val="00F92621"/>
    <w:rsid w:val="00FC1F23"/>
    <w:rsid w:val="00FC2884"/>
    <w:rsid w:val="00FD5B5A"/>
    <w:rsid w:val="00FE0910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0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0AB8"/>
    <w:rPr>
      <w:rFonts w:ascii="Courier New" w:eastAsiaTheme="minorHAnsi" w:hAnsi="Courier New" w:cs="Courier New"/>
      <w:sz w:val="20"/>
      <w:szCs w:val="20"/>
      <w:lang w:val="fr-FR" w:eastAsia="fr-FR"/>
    </w:rPr>
  </w:style>
  <w:style w:type="character" w:styleId="Accentuation">
    <w:name w:val="Emphasis"/>
    <w:basedOn w:val="Policepardfaut"/>
    <w:uiPriority w:val="20"/>
    <w:qFormat/>
    <w:rsid w:val="00042BB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E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19411">
                  <w:marLeft w:val="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32">
                  <w:marLeft w:val="108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749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47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76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rie@ville-lucaylemal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landolt@geoforag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afpa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c@cerise-technique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6514-D403-4D0F-BACC-7CDEDD6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Certex France</cp:lastModifiedBy>
  <cp:revision>37</cp:revision>
  <cp:lastPrinted>2019-09-12T12:59:00Z</cp:lastPrinted>
  <dcterms:created xsi:type="dcterms:W3CDTF">2021-08-31T13:03:00Z</dcterms:created>
  <dcterms:modified xsi:type="dcterms:W3CDTF">2021-09-09T06:23:00Z</dcterms:modified>
</cp:coreProperties>
</file>