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5812"/>
        <w:gridCol w:w="1423"/>
        <w:gridCol w:w="2126"/>
      </w:tblGrid>
      <w:tr w:rsidR="00F25D34" w:rsidRPr="009B7E89" w14:paraId="131F715D" w14:textId="77777777" w:rsidTr="009D39E2">
        <w:trPr>
          <w:cantSplit/>
          <w:trHeight w:val="5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6141A" w14:textId="77777777" w:rsidR="00F25D34" w:rsidRPr="00C12BEC" w:rsidRDefault="00F25D34" w:rsidP="00F25D34">
            <w:pPr>
              <w:spacing w:before="120" w:after="4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C12BEC">
              <w:rPr>
                <w:rFonts w:cstheme="minorHAnsi"/>
                <w:noProof/>
                <w:lang w:val="fr-FR" w:eastAsia="fr-FR"/>
              </w:rPr>
              <w:drawing>
                <wp:inline distT="0" distB="0" distL="0" distR="0" wp14:anchorId="0A205449" wp14:editId="154E32F0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DE039" w14:textId="77777777" w:rsidR="00F25D34" w:rsidRPr="000B5BC1" w:rsidRDefault="00F25D34" w:rsidP="00F25D34">
            <w:pPr>
              <w:spacing w:before="120" w:after="40" w:line="240" w:lineRule="auto"/>
              <w:ind w:left="72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Association Française pour les Pompes A Chaleur</w:t>
            </w:r>
          </w:p>
          <w:p w14:paraId="27FF95B8" w14:textId="77777777" w:rsidR="00F25D34" w:rsidRPr="000B5BC1" w:rsidRDefault="00F25D34" w:rsidP="00F25D34">
            <w:pPr>
              <w:spacing w:after="120" w:line="240" w:lineRule="auto"/>
              <w:ind w:left="72"/>
              <w:rPr>
                <w:rFonts w:cstheme="minorHAnsi"/>
                <w:b/>
                <w:bCs/>
                <w:sz w:val="18"/>
                <w:szCs w:val="18"/>
                <w:lang w:val="fr-FR"/>
              </w:rPr>
            </w:pPr>
            <w:r w:rsidRPr="000B5BC1">
              <w:rPr>
                <w:rFonts w:cstheme="minorHAnsi"/>
                <w:sz w:val="18"/>
                <w:szCs w:val="18"/>
                <w:lang w:val="fr-FR"/>
              </w:rPr>
              <w:t>Siège : 31 rue du Rocher - 75008 PARIS</w:t>
            </w:r>
            <w:r w:rsidRPr="000B5BC1">
              <w:rPr>
                <w:rFonts w:cstheme="minorHAnsi"/>
                <w:sz w:val="18"/>
                <w:szCs w:val="18"/>
                <w:lang w:val="fr-FR"/>
              </w:rPr>
              <w:br/>
              <w:t>Tél. : 01 42 93 52 25 - contact@afpac.org - Site www.afpac.org</w:t>
            </w:r>
          </w:p>
        </w:tc>
      </w:tr>
      <w:tr w:rsidR="00F25D34" w:rsidRPr="009B7E89" w14:paraId="5942742D" w14:textId="77777777" w:rsidTr="009D39E2">
        <w:trPr>
          <w:cantSplit/>
          <w:trHeight w:val="97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1CDA39A" w14:textId="530B6AE1" w:rsidR="00F25D34" w:rsidRPr="00C12BEC" w:rsidRDefault="00F25D34" w:rsidP="00F25D34">
            <w:pPr>
              <w:spacing w:before="120" w:after="4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C12BEC">
              <w:rPr>
                <w:rFonts w:cstheme="minorHAnsi"/>
                <w:b/>
                <w:color w:val="FF0000"/>
                <w:sz w:val="24"/>
                <w:szCs w:val="24"/>
              </w:rPr>
              <w:t>Projet</w:t>
            </w:r>
            <w:proofErr w:type="spellEnd"/>
            <w:r w:rsidRPr="00C12BEC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C12BEC">
              <w:rPr>
                <w:rFonts w:cstheme="minorHAnsi"/>
                <w:b/>
                <w:color w:val="FF0000"/>
                <w:sz w:val="24"/>
                <w:szCs w:val="24"/>
              </w:rPr>
              <w:br/>
            </w:r>
            <w:proofErr w:type="spellStart"/>
            <w:r w:rsidRPr="00C12BEC">
              <w:rPr>
                <w:rFonts w:cstheme="minorHAnsi"/>
                <w:b/>
                <w:color w:val="0070C0"/>
                <w:sz w:val="24"/>
                <w:szCs w:val="24"/>
              </w:rPr>
              <w:t>compte-rendu</w:t>
            </w:r>
            <w:proofErr w:type="spellEnd"/>
            <w:r w:rsidRPr="00C12BEC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C12BEC">
              <w:rPr>
                <w:rFonts w:cstheme="minorHAnsi"/>
                <w:b/>
                <w:color w:val="0070C0"/>
                <w:sz w:val="24"/>
                <w:szCs w:val="24"/>
              </w:rPr>
              <w:br/>
            </w:r>
            <w:r w:rsidRPr="00C12BEC">
              <w:rPr>
                <w:rFonts w:cstheme="minorHAnsi"/>
                <w:b/>
                <w:color w:val="FF0000"/>
                <w:sz w:val="24"/>
                <w:szCs w:val="24"/>
              </w:rPr>
              <w:t>V</w:t>
            </w:r>
            <w:r w:rsidR="007B1D52" w:rsidRPr="00C12BEC">
              <w:rPr>
                <w:rFonts w:cstheme="minorHAnsi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F7001DB" w14:textId="1F97F252" w:rsidR="00F25D34" w:rsidRPr="000B5BC1" w:rsidRDefault="00F25D34" w:rsidP="00F25D34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0B5BC1">
              <w:rPr>
                <w:rFonts w:cstheme="minorHAnsi"/>
                <w:sz w:val="16"/>
                <w:lang w:val="fr-FR"/>
              </w:rPr>
              <w:t>Instance</w:t>
            </w:r>
            <w:r w:rsidR="009048E8">
              <w:rPr>
                <w:rFonts w:cstheme="minorHAnsi"/>
                <w:sz w:val="16"/>
                <w:lang w:val="fr-FR"/>
              </w:rPr>
              <w:t xml:space="preserve"> : </w:t>
            </w:r>
            <w:r w:rsidR="0051601A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Commissio</w:t>
            </w:r>
            <w:r w:rsidR="009B7E89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n</w:t>
            </w:r>
            <w:r w:rsidR="00D13669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PAC</w:t>
            </w:r>
            <w:r w:rsidR="0051601A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EN LOGEMENTS COLLECTIFS</w:t>
            </w:r>
          </w:p>
          <w:p w14:paraId="7703FCB5" w14:textId="41A75537" w:rsidR="00F25D34" w:rsidRPr="000B5BC1" w:rsidRDefault="00F25D34" w:rsidP="00F25D34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0B5BC1">
              <w:rPr>
                <w:rFonts w:cstheme="minorHAnsi"/>
                <w:sz w:val="16"/>
                <w:lang w:val="fr-FR"/>
              </w:rPr>
              <w:t xml:space="preserve">Date :      </w:t>
            </w:r>
            <w:r w:rsidR="00665DCE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Mercredi </w:t>
            </w:r>
            <w:r w:rsidR="009B7E89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9 septembre </w:t>
            </w:r>
            <w:r w:rsidR="007B1D52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2020</w:t>
            </w:r>
          </w:p>
          <w:p w14:paraId="26798320" w14:textId="13E107C9" w:rsidR="00F25D34" w:rsidRPr="000B5BC1" w:rsidRDefault="00F25D34" w:rsidP="00F25D34">
            <w:pPr>
              <w:spacing w:before="240" w:after="120" w:line="240" w:lineRule="auto"/>
              <w:rPr>
                <w:rFonts w:cstheme="minorHAnsi"/>
                <w:b/>
                <w:color w:val="C00000"/>
                <w:sz w:val="16"/>
                <w:szCs w:val="16"/>
                <w:lang w:val="fr-FR"/>
              </w:rPr>
            </w:pPr>
            <w:r w:rsidRPr="000B5BC1">
              <w:rPr>
                <w:rFonts w:cstheme="minorHAnsi"/>
                <w:sz w:val="16"/>
                <w:lang w:val="fr-FR"/>
              </w:rPr>
              <w:t xml:space="preserve">Horaires : </w:t>
            </w:r>
            <w:r w:rsidR="008B65FF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14</w:t>
            </w:r>
            <w:r w:rsidR="000F5CC8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h – 1</w:t>
            </w:r>
            <w:r w:rsidR="009B7E89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6</w:t>
            </w:r>
            <w:r w:rsidR="000F5CC8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h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1EA836D9" w14:textId="77777777" w:rsidR="00F25D34" w:rsidRPr="00C12BEC" w:rsidRDefault="00F25D34" w:rsidP="00F25D34">
            <w:pPr>
              <w:snapToGrid w:val="0"/>
              <w:spacing w:before="40" w:after="40" w:line="240" w:lineRule="auto"/>
              <w:rPr>
                <w:rFonts w:cstheme="minorHAnsi"/>
                <w:sz w:val="14"/>
                <w:szCs w:val="14"/>
              </w:rPr>
            </w:pPr>
            <w:proofErr w:type="spellStart"/>
            <w:r w:rsidRPr="00C12BEC">
              <w:rPr>
                <w:rFonts w:cstheme="minorHAnsi"/>
                <w:sz w:val="14"/>
                <w:szCs w:val="14"/>
              </w:rPr>
              <w:t>Émetteur</w:t>
            </w:r>
            <w:proofErr w:type="spellEnd"/>
            <w:r w:rsidRPr="00C12BEC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64CDC9A" w14:textId="77777777" w:rsidR="00F25D34" w:rsidRPr="00C12BEC" w:rsidRDefault="00F25D34" w:rsidP="00F25D34">
            <w:pPr>
              <w:spacing w:before="40" w:after="40" w:line="240" w:lineRule="auto"/>
              <w:rPr>
                <w:rFonts w:cstheme="minorHAnsi"/>
                <w:b/>
                <w:sz w:val="14"/>
                <w:szCs w:val="14"/>
              </w:rPr>
            </w:pPr>
            <w:r w:rsidRPr="00C12BEC">
              <w:rPr>
                <w:rFonts w:cstheme="minorHAnsi"/>
                <w:b/>
                <w:sz w:val="14"/>
                <w:szCs w:val="14"/>
              </w:rPr>
              <w:t>Secrétariat de l'AFPAC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7DB82" w14:textId="77777777" w:rsidR="00F25D34" w:rsidRPr="000B5BC1" w:rsidRDefault="00F25D34" w:rsidP="00F25D34">
            <w:pPr>
              <w:spacing w:before="40" w:after="120" w:line="240" w:lineRule="auto"/>
              <w:rPr>
                <w:rFonts w:cstheme="minorHAnsi"/>
                <w:bCs/>
                <w:sz w:val="14"/>
                <w:szCs w:val="14"/>
                <w:lang w:val="fr-FR"/>
              </w:rPr>
            </w:pPr>
            <w:r w:rsidRPr="000B5BC1">
              <w:rPr>
                <w:rFonts w:cstheme="minorHAnsi"/>
                <w:bCs/>
                <w:sz w:val="14"/>
                <w:szCs w:val="14"/>
                <w:lang w:val="fr-FR"/>
              </w:rPr>
              <w:t>Responsable de la réunion</w:t>
            </w:r>
          </w:p>
          <w:p w14:paraId="516CE2B7" w14:textId="00E23AC4" w:rsidR="00F25D34" w:rsidRPr="000B5BC1" w:rsidRDefault="00825B8C" w:rsidP="00F25D34">
            <w:pPr>
              <w:spacing w:before="40" w:after="120" w:line="240" w:lineRule="auto"/>
              <w:rPr>
                <w:rFonts w:cstheme="minorHAnsi"/>
                <w:b/>
                <w:bCs/>
                <w:lang w:val="fr-FR"/>
              </w:rPr>
            </w:pPr>
            <w:r w:rsidRPr="000B5BC1">
              <w:rPr>
                <w:rFonts w:cstheme="minorHAnsi"/>
                <w:b/>
                <w:bCs/>
                <w:lang w:val="fr-FR"/>
              </w:rPr>
              <w:t>Gérard CHARNEY</w:t>
            </w:r>
          </w:p>
        </w:tc>
      </w:tr>
      <w:tr w:rsidR="00813D00" w:rsidRPr="009B7E89" w14:paraId="1CCE3B1F" w14:textId="77777777" w:rsidTr="009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5"/>
        </w:trPr>
        <w:tc>
          <w:tcPr>
            <w:tcW w:w="11057" w:type="dxa"/>
            <w:gridSpan w:val="4"/>
          </w:tcPr>
          <w:p w14:paraId="6D92337D" w14:textId="11544DE1" w:rsidR="00813D00" w:rsidRPr="009B7E89" w:rsidRDefault="009B7E89" w:rsidP="00F82372">
            <w:pPr>
              <w:tabs>
                <w:tab w:val="left" w:pos="10703"/>
              </w:tabs>
              <w:snapToGrid w:val="0"/>
              <w:spacing w:before="40" w:after="40"/>
              <w:ind w:right="113"/>
              <w:rPr>
                <w:rFonts w:cstheme="minorHAnsi"/>
                <w:sz w:val="14"/>
                <w:szCs w:val="14"/>
                <w:lang w:val="fr-FR"/>
              </w:rPr>
            </w:pPr>
            <w:r w:rsidRPr="009B7E89">
              <w:rPr>
                <w:rFonts w:cstheme="minorHAnsi"/>
                <w:sz w:val="14"/>
                <w:szCs w:val="14"/>
                <w:lang w:val="fr-FR"/>
              </w:rPr>
              <w:t xml:space="preserve">Destinataires : Les participants et le Conseil d’Administration </w:t>
            </w:r>
          </w:p>
        </w:tc>
      </w:tr>
    </w:tbl>
    <w:p w14:paraId="5722DEE2" w14:textId="77777777" w:rsidR="00C12BEC" w:rsidRPr="009B7E89" w:rsidRDefault="00C12BEC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4A18E2BA" w14:textId="3725DB22" w:rsidR="00C12BEC" w:rsidRPr="009B7E89" w:rsidRDefault="00C12BEC" w:rsidP="00771B0C">
      <w:pPr>
        <w:pStyle w:val="Titre1"/>
        <w:spacing w:before="0" w:line="240" w:lineRule="auto"/>
        <w:rPr>
          <w:rFonts w:asciiTheme="minorHAnsi" w:hAnsiTheme="minorHAnsi" w:cstheme="minorHAnsi"/>
          <w:color w:val="auto"/>
        </w:rPr>
      </w:pPr>
      <w:r w:rsidRPr="009B7E89">
        <w:rPr>
          <w:rFonts w:asciiTheme="minorHAnsi" w:hAnsiTheme="minorHAnsi" w:cstheme="minorHAnsi"/>
          <w:color w:val="auto"/>
        </w:rPr>
        <w:t xml:space="preserve">Chantiers </w:t>
      </w:r>
      <w:r w:rsidR="0072720A" w:rsidRPr="009B7E89">
        <w:rPr>
          <w:rFonts w:asciiTheme="minorHAnsi" w:hAnsiTheme="minorHAnsi" w:cstheme="minorHAnsi"/>
          <w:color w:val="auto"/>
        </w:rPr>
        <w:t>à lancer</w:t>
      </w:r>
    </w:p>
    <w:p w14:paraId="37BEE3D2" w14:textId="744E7C49" w:rsidR="00C12BEC" w:rsidRPr="001F1C61" w:rsidRDefault="00C12BEC" w:rsidP="00771B0C">
      <w:pPr>
        <w:pStyle w:val="Paragraphedeliste"/>
        <w:numPr>
          <w:ilvl w:val="0"/>
          <w:numId w:val="26"/>
        </w:numPr>
        <w:spacing w:after="120" w:line="240" w:lineRule="auto"/>
        <w:contextualSpacing w:val="0"/>
        <w:rPr>
          <w:rFonts w:cstheme="minorHAnsi"/>
          <w:b/>
          <w:color w:val="0070C0"/>
          <w:lang w:val="fr-FR"/>
        </w:rPr>
      </w:pPr>
      <w:r w:rsidRPr="001F1C61">
        <w:rPr>
          <w:rFonts w:cstheme="minorHAnsi"/>
          <w:b/>
          <w:color w:val="0070C0"/>
          <w:lang w:val="fr-FR"/>
        </w:rPr>
        <w:t>Etats des lieux</w:t>
      </w:r>
      <w:r w:rsidR="00A33A1F" w:rsidRPr="001F1C61">
        <w:rPr>
          <w:rFonts w:cstheme="minorHAnsi"/>
          <w:b/>
          <w:color w:val="0070C0"/>
          <w:lang w:val="fr-FR"/>
        </w:rPr>
        <w:t xml:space="preserve"> des technologies</w:t>
      </w:r>
      <w:r w:rsidR="0072720A" w:rsidRPr="001F1C61">
        <w:rPr>
          <w:rFonts w:cstheme="minorHAnsi"/>
          <w:b/>
          <w:color w:val="0070C0"/>
          <w:lang w:val="fr-FR"/>
        </w:rPr>
        <w:t xml:space="preserve"> et </w:t>
      </w:r>
      <w:r w:rsidR="00D93C42" w:rsidRPr="001F1C61">
        <w:rPr>
          <w:rFonts w:cstheme="minorHAnsi"/>
          <w:b/>
          <w:color w:val="0070C0"/>
          <w:lang w:val="fr-FR"/>
        </w:rPr>
        <w:t>é</w:t>
      </w:r>
      <w:r w:rsidR="0072720A" w:rsidRPr="001F1C61">
        <w:rPr>
          <w:rFonts w:cstheme="minorHAnsi"/>
          <w:b/>
          <w:color w:val="0070C0"/>
          <w:lang w:val="fr-FR"/>
        </w:rPr>
        <w:t>dition d’un guide</w:t>
      </w:r>
    </w:p>
    <w:p w14:paraId="3136B87F" w14:textId="1D6C0A0E" w:rsidR="00C12BEC" w:rsidRPr="001F1C61" w:rsidRDefault="00C12BEC" w:rsidP="00771B0C">
      <w:pPr>
        <w:pStyle w:val="Paragraphedeliste"/>
        <w:numPr>
          <w:ilvl w:val="0"/>
          <w:numId w:val="30"/>
        </w:numPr>
        <w:spacing w:after="120" w:line="240" w:lineRule="auto"/>
        <w:contextualSpacing w:val="0"/>
        <w:rPr>
          <w:rFonts w:cstheme="minorHAnsi"/>
          <w:color w:val="0070C0"/>
        </w:rPr>
      </w:pPr>
      <w:r w:rsidRPr="001F1C61">
        <w:rPr>
          <w:rFonts w:cstheme="minorHAnsi"/>
          <w:color w:val="0070C0"/>
        </w:rPr>
        <w:t xml:space="preserve">Ce qui </w:t>
      </w:r>
      <w:proofErr w:type="spellStart"/>
      <w:r w:rsidRPr="001F1C61">
        <w:rPr>
          <w:rFonts w:cstheme="minorHAnsi"/>
          <w:color w:val="0070C0"/>
        </w:rPr>
        <w:t>est</w:t>
      </w:r>
      <w:proofErr w:type="spellEnd"/>
      <w:r w:rsidRPr="001F1C61">
        <w:rPr>
          <w:rFonts w:cstheme="minorHAnsi"/>
          <w:color w:val="0070C0"/>
        </w:rPr>
        <w:t xml:space="preserve"> </w:t>
      </w:r>
      <w:proofErr w:type="gramStart"/>
      <w:r w:rsidRPr="001F1C61">
        <w:rPr>
          <w:rFonts w:cstheme="minorHAnsi"/>
          <w:color w:val="0070C0"/>
        </w:rPr>
        <w:t>disponible</w:t>
      </w:r>
      <w:r w:rsidR="008C3A48">
        <w:rPr>
          <w:rFonts w:cstheme="minorHAnsi"/>
          <w:color w:val="0070C0"/>
        </w:rPr>
        <w:t xml:space="preserve"> ;</w:t>
      </w:r>
      <w:proofErr w:type="gramEnd"/>
    </w:p>
    <w:p w14:paraId="1B50A55F" w14:textId="1AD9FB86" w:rsidR="00C12BEC" w:rsidRPr="001F1C61" w:rsidRDefault="00C12BEC" w:rsidP="00771B0C">
      <w:pPr>
        <w:pStyle w:val="Paragraphedeliste"/>
        <w:numPr>
          <w:ilvl w:val="0"/>
          <w:numId w:val="30"/>
        </w:numPr>
        <w:spacing w:after="120" w:line="240" w:lineRule="auto"/>
        <w:contextualSpacing w:val="0"/>
        <w:rPr>
          <w:rFonts w:cstheme="minorHAnsi"/>
          <w:color w:val="0070C0"/>
          <w:lang w:val="fr-FR"/>
        </w:rPr>
      </w:pPr>
      <w:r w:rsidRPr="001F1C61">
        <w:rPr>
          <w:rFonts w:cstheme="minorHAnsi"/>
          <w:color w:val="0070C0"/>
          <w:lang w:val="fr-FR"/>
        </w:rPr>
        <w:t xml:space="preserve">Atouts – </w:t>
      </w:r>
      <w:proofErr w:type="gramStart"/>
      <w:r w:rsidRPr="001F1C61">
        <w:rPr>
          <w:rFonts w:cstheme="minorHAnsi"/>
          <w:color w:val="0070C0"/>
          <w:lang w:val="fr-FR"/>
        </w:rPr>
        <w:t>freins</w:t>
      </w:r>
      <w:r w:rsidR="00D93C42" w:rsidRPr="001F1C61">
        <w:rPr>
          <w:rFonts w:cstheme="minorHAnsi"/>
          <w:color w:val="0070C0"/>
          <w:lang w:val="fr-FR"/>
        </w:rPr>
        <w:t>;</w:t>
      </w:r>
      <w:proofErr w:type="gramEnd"/>
      <w:r w:rsidR="00D93C42" w:rsidRPr="001F1C61">
        <w:rPr>
          <w:rFonts w:cstheme="minorHAnsi"/>
          <w:color w:val="0070C0"/>
          <w:lang w:val="fr-FR"/>
        </w:rPr>
        <w:t xml:space="preserve"> avantages – inconvénients; prix</w:t>
      </w:r>
    </w:p>
    <w:p w14:paraId="03A95D70" w14:textId="148AE29B" w:rsidR="00D568A3" w:rsidRPr="001F1C61" w:rsidRDefault="008418F1" w:rsidP="00771B0C">
      <w:pPr>
        <w:pStyle w:val="Paragraphedeliste"/>
        <w:numPr>
          <w:ilvl w:val="0"/>
          <w:numId w:val="30"/>
        </w:numPr>
        <w:spacing w:after="120" w:line="240" w:lineRule="auto"/>
        <w:contextualSpacing w:val="0"/>
        <w:rPr>
          <w:rFonts w:cstheme="minorHAnsi"/>
          <w:color w:val="0070C0"/>
        </w:rPr>
      </w:pPr>
      <w:proofErr w:type="spellStart"/>
      <w:r w:rsidRPr="001F1C61">
        <w:rPr>
          <w:rFonts w:cstheme="minorHAnsi"/>
          <w:color w:val="0070C0"/>
        </w:rPr>
        <w:t>Inclure</w:t>
      </w:r>
      <w:proofErr w:type="spellEnd"/>
      <w:r w:rsidRPr="001F1C61">
        <w:rPr>
          <w:rFonts w:cstheme="minorHAnsi"/>
          <w:color w:val="0070C0"/>
        </w:rPr>
        <w:t xml:space="preserve"> des </w:t>
      </w:r>
      <w:proofErr w:type="spellStart"/>
      <w:r w:rsidRPr="001F1C61">
        <w:rPr>
          <w:rFonts w:cstheme="minorHAnsi"/>
          <w:color w:val="0070C0"/>
        </w:rPr>
        <w:t>références</w:t>
      </w:r>
      <w:proofErr w:type="spellEnd"/>
      <w:r w:rsidRPr="001F1C61">
        <w:rPr>
          <w:rFonts w:cstheme="minorHAnsi"/>
          <w:color w:val="0070C0"/>
        </w:rPr>
        <w:t xml:space="preserve"> </w:t>
      </w:r>
      <w:proofErr w:type="spellStart"/>
      <w:r w:rsidRPr="001F1C61">
        <w:rPr>
          <w:rFonts w:cstheme="minorHAnsi"/>
          <w:color w:val="0070C0"/>
        </w:rPr>
        <w:t>existantes</w:t>
      </w:r>
      <w:proofErr w:type="spellEnd"/>
    </w:p>
    <w:p w14:paraId="0F66643C" w14:textId="0BD54834" w:rsidR="00C12BEC" w:rsidRPr="001F1C61" w:rsidRDefault="00D93C42" w:rsidP="00771B0C">
      <w:pPr>
        <w:pStyle w:val="Paragraphedeliste"/>
        <w:numPr>
          <w:ilvl w:val="0"/>
          <w:numId w:val="26"/>
        </w:numPr>
        <w:spacing w:after="120" w:line="240" w:lineRule="auto"/>
        <w:contextualSpacing w:val="0"/>
        <w:rPr>
          <w:rFonts w:cstheme="minorHAnsi"/>
          <w:b/>
          <w:color w:val="0070C0"/>
          <w:lang w:val="fr-FR"/>
        </w:rPr>
      </w:pPr>
      <w:r w:rsidRPr="001F1C61">
        <w:rPr>
          <w:rFonts w:cstheme="minorHAnsi"/>
          <w:b/>
          <w:color w:val="0070C0"/>
          <w:lang w:val="fr-FR"/>
        </w:rPr>
        <w:t>R</w:t>
      </w:r>
      <w:r w:rsidR="0072720A" w:rsidRPr="001F1C61">
        <w:rPr>
          <w:rFonts w:cstheme="minorHAnsi"/>
          <w:b/>
          <w:color w:val="0070C0"/>
          <w:lang w:val="fr-FR"/>
        </w:rPr>
        <w:t>ecueillir les attentes et besoins de la maitrise d’ouvrage</w:t>
      </w:r>
    </w:p>
    <w:p w14:paraId="586CAB68" w14:textId="60885F6E" w:rsidR="007B1D52" w:rsidRDefault="007B1D52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6AC1F053" w14:textId="06F919D1" w:rsidR="009B7E89" w:rsidRPr="00226C20" w:rsidRDefault="0057433C" w:rsidP="00771B0C">
      <w:pPr>
        <w:spacing w:after="120" w:line="240" w:lineRule="auto"/>
        <w:jc w:val="both"/>
        <w:rPr>
          <w:rFonts w:cstheme="minorHAnsi"/>
          <w:b/>
          <w:bCs/>
          <w:u w:val="single"/>
          <w:lang w:val="fr-FR"/>
        </w:rPr>
      </w:pPr>
      <w:r w:rsidRPr="00226C20">
        <w:rPr>
          <w:rFonts w:cstheme="minorHAnsi"/>
          <w:b/>
          <w:bCs/>
          <w:u w:val="single"/>
          <w:lang w:val="fr-FR"/>
        </w:rPr>
        <w:t xml:space="preserve">Tableau </w:t>
      </w:r>
      <w:proofErr w:type="spellStart"/>
      <w:r w:rsidRPr="00226C20">
        <w:rPr>
          <w:rFonts w:cstheme="minorHAnsi"/>
          <w:b/>
          <w:bCs/>
          <w:u w:val="single"/>
          <w:lang w:val="fr-FR"/>
        </w:rPr>
        <w:t>excel</w:t>
      </w:r>
      <w:proofErr w:type="spellEnd"/>
      <w:r w:rsidRPr="00226C20">
        <w:rPr>
          <w:rFonts w:cstheme="minorHAnsi"/>
          <w:b/>
          <w:bCs/>
          <w:u w:val="single"/>
          <w:lang w:val="fr-FR"/>
        </w:rPr>
        <w:t xml:space="preserve"> de Cédric BEAUMONT</w:t>
      </w:r>
    </w:p>
    <w:p w14:paraId="4F35CF36" w14:textId="4780FC4C" w:rsidR="0057433C" w:rsidRDefault="0057433C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Rajouter </w:t>
      </w:r>
    </w:p>
    <w:p w14:paraId="748293B4" w14:textId="17F0291A" w:rsidR="0057433C" w:rsidRPr="00226C20" w:rsidRDefault="0057433C" w:rsidP="00771B0C">
      <w:pPr>
        <w:pStyle w:val="Paragraphedeliste"/>
        <w:numPr>
          <w:ilvl w:val="0"/>
          <w:numId w:val="33"/>
        </w:numPr>
        <w:spacing w:after="120" w:line="240" w:lineRule="auto"/>
        <w:contextualSpacing w:val="0"/>
        <w:jc w:val="both"/>
        <w:rPr>
          <w:rFonts w:cstheme="minorHAnsi"/>
          <w:lang w:val="fr-FR"/>
        </w:rPr>
      </w:pPr>
      <w:r w:rsidRPr="00226C20">
        <w:rPr>
          <w:rFonts w:cstheme="minorHAnsi"/>
          <w:lang w:val="fr-FR"/>
        </w:rPr>
        <w:t xml:space="preserve">Colonne </w:t>
      </w:r>
      <w:r w:rsidR="006769F3">
        <w:rPr>
          <w:rFonts w:cstheme="minorHAnsi"/>
          <w:lang w:val="fr-FR"/>
        </w:rPr>
        <w:t>« </w:t>
      </w:r>
      <w:r w:rsidR="0037648D">
        <w:rPr>
          <w:rFonts w:cstheme="minorHAnsi"/>
          <w:lang w:val="fr-FR"/>
        </w:rPr>
        <w:t xml:space="preserve">contraintes </w:t>
      </w:r>
      <w:r w:rsidRPr="00226C20">
        <w:rPr>
          <w:rFonts w:cstheme="minorHAnsi"/>
          <w:lang w:val="fr-FR"/>
        </w:rPr>
        <w:t>d’intégration</w:t>
      </w:r>
      <w:r w:rsidR="006769F3">
        <w:rPr>
          <w:rFonts w:cstheme="minorHAnsi"/>
          <w:lang w:val="fr-FR"/>
        </w:rPr>
        <w:t> »</w:t>
      </w:r>
    </w:p>
    <w:p w14:paraId="5F927FE6" w14:textId="29DEC411" w:rsidR="0057433C" w:rsidRPr="00226C20" w:rsidRDefault="0057433C" w:rsidP="00771B0C">
      <w:pPr>
        <w:pStyle w:val="Paragraphedeliste"/>
        <w:numPr>
          <w:ilvl w:val="0"/>
          <w:numId w:val="33"/>
        </w:numPr>
        <w:spacing w:after="120" w:line="240" w:lineRule="auto"/>
        <w:contextualSpacing w:val="0"/>
        <w:jc w:val="both"/>
        <w:rPr>
          <w:rFonts w:cstheme="minorHAnsi"/>
          <w:lang w:val="fr-FR"/>
        </w:rPr>
      </w:pPr>
      <w:r w:rsidRPr="00226C20">
        <w:rPr>
          <w:rFonts w:cstheme="minorHAnsi"/>
          <w:lang w:val="fr-FR"/>
        </w:rPr>
        <w:t xml:space="preserve">Colonne </w:t>
      </w:r>
      <w:r w:rsidR="006769F3">
        <w:rPr>
          <w:rFonts w:cstheme="minorHAnsi"/>
          <w:lang w:val="fr-FR"/>
        </w:rPr>
        <w:t>« </w:t>
      </w:r>
      <w:r w:rsidRPr="00226C20">
        <w:rPr>
          <w:rFonts w:cstheme="minorHAnsi"/>
          <w:lang w:val="fr-FR"/>
        </w:rPr>
        <w:t>type</w:t>
      </w:r>
      <w:r w:rsidR="006769F3">
        <w:rPr>
          <w:rFonts w:cstheme="minorHAnsi"/>
          <w:lang w:val="fr-FR"/>
        </w:rPr>
        <w:t>s</w:t>
      </w:r>
      <w:r w:rsidRPr="00226C20">
        <w:rPr>
          <w:rFonts w:cstheme="minorHAnsi"/>
          <w:lang w:val="fr-FR"/>
        </w:rPr>
        <w:t xml:space="preserve"> d’émetteur</w:t>
      </w:r>
      <w:r w:rsidR="006769F3">
        <w:rPr>
          <w:rFonts w:cstheme="minorHAnsi"/>
          <w:lang w:val="fr-FR"/>
        </w:rPr>
        <w:t>s</w:t>
      </w:r>
      <w:r w:rsidR="00A052A0" w:rsidRPr="00226C20">
        <w:rPr>
          <w:rFonts w:cstheme="minorHAnsi"/>
          <w:lang w:val="fr-FR"/>
        </w:rPr>
        <w:t xml:space="preserve"> possiblement ou pas raccordables</w:t>
      </w:r>
      <w:r w:rsidR="006769F3">
        <w:rPr>
          <w:rFonts w:cstheme="minorHAnsi"/>
          <w:lang w:val="fr-FR"/>
        </w:rPr>
        <w:t> »</w:t>
      </w:r>
    </w:p>
    <w:p w14:paraId="2907E19F" w14:textId="0B0EDC2B" w:rsidR="0057433C" w:rsidRDefault="0057433C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5421258D" w14:textId="2EE879EA" w:rsidR="0057433C" w:rsidRDefault="00A052A0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Bâtiment </w:t>
      </w:r>
      <w:r w:rsidR="0057433C">
        <w:rPr>
          <w:rFonts w:cstheme="minorHAnsi"/>
          <w:lang w:val="fr-FR"/>
        </w:rPr>
        <w:t xml:space="preserve">de 15 Logements de </w:t>
      </w:r>
      <w:r w:rsidR="0057433C">
        <w:rPr>
          <w:rFonts w:cstheme="minorHAnsi"/>
          <w:lang w:val="fr-FR"/>
        </w:rPr>
        <w:t>60 m</w:t>
      </w:r>
      <w:r w:rsidR="0057433C" w:rsidRPr="0057433C">
        <w:rPr>
          <w:rFonts w:cstheme="minorHAnsi"/>
          <w:sz w:val="20"/>
          <w:szCs w:val="20"/>
          <w:vertAlign w:val="superscript"/>
          <w:lang w:val="fr-FR"/>
        </w:rPr>
        <w:t>2</w:t>
      </w:r>
      <w:r w:rsidR="0057433C">
        <w:rPr>
          <w:rFonts w:cstheme="minorHAnsi"/>
          <w:sz w:val="20"/>
          <w:szCs w:val="20"/>
          <w:lang w:val="fr-FR"/>
        </w:rPr>
        <w:t xml:space="preserve"> immeuble </w:t>
      </w:r>
      <w:r w:rsidR="0057433C">
        <w:rPr>
          <w:rFonts w:cstheme="minorHAnsi"/>
          <w:lang w:val="fr-FR"/>
        </w:rPr>
        <w:t>R+2</w:t>
      </w:r>
    </w:p>
    <w:p w14:paraId="26EE2B4E" w14:textId="13B776F1" w:rsidR="0057433C" w:rsidRDefault="0057433C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Bâtiment de 30 logements </w:t>
      </w:r>
      <w:r w:rsidR="00A052A0">
        <w:rPr>
          <w:rFonts w:cstheme="minorHAnsi"/>
          <w:lang w:val="fr-FR"/>
        </w:rPr>
        <w:t xml:space="preserve">immeuble </w:t>
      </w:r>
      <w:r>
        <w:rPr>
          <w:rFonts w:cstheme="minorHAnsi"/>
          <w:lang w:val="fr-FR"/>
        </w:rPr>
        <w:t>R+3</w:t>
      </w:r>
    </w:p>
    <w:p w14:paraId="120AA29A" w14:textId="43420DBC" w:rsidR="0057433C" w:rsidRDefault="00226C20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Nombre de cages d’escaliers</w:t>
      </w:r>
    </w:p>
    <w:p w14:paraId="3418DBC8" w14:textId="1A00214F" w:rsidR="0057433C" w:rsidRDefault="0057433C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Choix des zones climatiques H1A – H2B -H3</w:t>
      </w:r>
    </w:p>
    <w:p w14:paraId="49680080" w14:textId="77777777" w:rsidR="009B7E89" w:rsidRPr="009B7E89" w:rsidRDefault="009B7E89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6B336808" w14:textId="7F0700F1" w:rsidR="007B1D52" w:rsidRDefault="00226C20" w:rsidP="00771B0C">
      <w:pPr>
        <w:spacing w:after="120" w:line="240" w:lineRule="auto"/>
        <w:jc w:val="both"/>
        <w:rPr>
          <w:rFonts w:cstheme="minorHAnsi"/>
          <w:lang w:val="fr-FR"/>
        </w:rPr>
      </w:pPr>
      <w:r w:rsidRPr="00226C20">
        <w:rPr>
          <w:rFonts w:cstheme="minorHAnsi"/>
          <w:b/>
          <w:bCs/>
          <w:lang w:val="fr-FR"/>
        </w:rPr>
        <w:t>Référence à une norme d’installation ?</w:t>
      </w:r>
      <w:r>
        <w:rPr>
          <w:rFonts w:cstheme="minorHAnsi"/>
          <w:lang w:val="fr-FR"/>
        </w:rPr>
        <w:t xml:space="preserve"> </w:t>
      </w:r>
    </w:p>
    <w:p w14:paraId="29FBE7F0" w14:textId="43BE49B2" w:rsidR="00226C20" w:rsidRDefault="00226C20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Norme EN378 : si système de l’eau en local technique, ajouter des détecteurs, des équipements de sécurité des personnes.</w:t>
      </w:r>
    </w:p>
    <w:p w14:paraId="657878DE" w14:textId="77777777" w:rsidR="00771B0C" w:rsidRDefault="00771B0C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020102CA" w14:textId="300DF34B" w:rsidR="00226C20" w:rsidRDefault="00771B0C" w:rsidP="00771B0C">
      <w:pPr>
        <w:spacing w:after="120" w:line="240" w:lineRule="auto"/>
        <w:jc w:val="both"/>
        <w:rPr>
          <w:rFonts w:cstheme="minorHAnsi"/>
          <w:lang w:val="fr-FR"/>
        </w:rPr>
      </w:pPr>
      <w:r w:rsidRPr="00771B0C">
        <w:rPr>
          <w:rFonts w:cstheme="minorHAnsi"/>
          <w:b/>
          <w:bCs/>
          <w:u w:val="single"/>
          <w:lang w:val="fr-FR"/>
        </w:rPr>
        <w:t>Dans le cadre de la RE2020</w:t>
      </w:r>
      <w:r w:rsidRPr="00771B0C">
        <w:rPr>
          <w:rFonts w:cstheme="minorHAnsi"/>
          <w:b/>
          <w:bCs/>
          <w:u w:val="single"/>
          <w:lang w:val="fr-FR"/>
        </w:rPr>
        <w:t> :</w:t>
      </w:r>
      <w:r>
        <w:rPr>
          <w:rFonts w:cstheme="minorHAnsi"/>
          <w:lang w:val="fr-FR"/>
        </w:rPr>
        <w:t xml:space="preserve"> il faut connaitre l’i</w:t>
      </w:r>
      <w:r w:rsidR="00CB7A30">
        <w:rPr>
          <w:rFonts w:cstheme="minorHAnsi"/>
          <w:lang w:val="fr-FR"/>
        </w:rPr>
        <w:t xml:space="preserve">mpact sur le critère PCE carbone construction. Les systèmes DRV avec grosse quantité de fluide, risquent de pénaliser le projet en PCE. </w:t>
      </w:r>
      <w:proofErr w:type="spellStart"/>
      <w:r w:rsidR="00CB7A30">
        <w:rPr>
          <w:rFonts w:cstheme="minorHAnsi"/>
          <w:lang w:val="fr-FR"/>
        </w:rPr>
        <w:t>Frin</w:t>
      </w:r>
      <w:proofErr w:type="spellEnd"/>
      <w:r w:rsidR="00CB7A30">
        <w:rPr>
          <w:rFonts w:cstheme="minorHAnsi"/>
          <w:lang w:val="fr-FR"/>
        </w:rPr>
        <w:t xml:space="preserve"> à la prescription ou pas.</w:t>
      </w:r>
    </w:p>
    <w:p w14:paraId="0B39C95B" w14:textId="40D03219" w:rsidR="0057433C" w:rsidRDefault="0057433C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653098D7" w14:textId="3F7C9FDB" w:rsidR="00226C20" w:rsidRDefault="00551AF7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Dimensionnement ECS</w:t>
      </w:r>
      <w:r w:rsidR="00F4388D">
        <w:rPr>
          <w:rFonts w:cstheme="minorHAnsi"/>
          <w:lang w:val="fr-FR"/>
        </w:rPr>
        <w:t xml:space="preserve"> le plus proche de ce qui se fait sur le marché</w:t>
      </w:r>
      <w:r w:rsidR="00D31897">
        <w:rPr>
          <w:rFonts w:cstheme="minorHAnsi"/>
          <w:lang w:val="fr-FR"/>
        </w:rPr>
        <w:t xml:space="preserve">, donnant lieu à la solution la plus économique </w:t>
      </w:r>
      <w:r w:rsidR="009D39E2" w:rsidRPr="00EE49D0">
        <w:rPr>
          <w:rFonts w:cstheme="minorHAnsi"/>
          <w:highlight w:val="yellow"/>
          <w:lang w:val="fr-FR"/>
        </w:rPr>
        <w:sym w:font="Wingdings" w:char="F0E8"/>
      </w:r>
      <w:r w:rsidR="009D39E2" w:rsidRPr="00EE49D0">
        <w:rPr>
          <w:rFonts w:cstheme="minorHAnsi"/>
          <w:highlight w:val="yellow"/>
          <w:lang w:val="fr-FR"/>
        </w:rPr>
        <w:t xml:space="preserve"> </w:t>
      </w:r>
      <w:r w:rsidR="00EE49D0" w:rsidRPr="00EE49D0">
        <w:rPr>
          <w:rFonts w:cstheme="minorHAnsi"/>
          <w:highlight w:val="yellow"/>
          <w:lang w:val="fr-FR"/>
        </w:rPr>
        <w:t xml:space="preserve">suggestion de la </w:t>
      </w:r>
      <w:r w:rsidR="009D39E2" w:rsidRPr="00EE49D0">
        <w:rPr>
          <w:rFonts w:cstheme="minorHAnsi"/>
          <w:highlight w:val="yellow"/>
          <w:lang w:val="fr-FR"/>
        </w:rPr>
        <w:t>création d’un sous-GT pour une formulation simple acceptée par tous</w:t>
      </w:r>
      <w:r w:rsidR="009D39E2">
        <w:rPr>
          <w:rFonts w:cstheme="minorHAnsi"/>
          <w:lang w:val="fr-FR"/>
        </w:rPr>
        <w:t>. Flécher vers les bonnes références ? afin de rassurer la filière.</w:t>
      </w:r>
    </w:p>
    <w:p w14:paraId="670B13DC" w14:textId="2F05C833" w:rsidR="00226C20" w:rsidRDefault="00226C20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6EC791C6" w14:textId="62149358" w:rsidR="00771B0C" w:rsidRDefault="006769F3" w:rsidP="00771B0C">
      <w:pPr>
        <w:spacing w:after="120" w:line="240" w:lineRule="auto"/>
        <w:jc w:val="both"/>
        <w:rPr>
          <w:rFonts w:cstheme="minorHAnsi"/>
          <w:b/>
          <w:bCs/>
          <w:color w:val="0070C0"/>
          <w:lang w:val="fr-FR"/>
        </w:rPr>
      </w:pPr>
      <w:r>
        <w:rPr>
          <w:rFonts w:cstheme="minorHAnsi"/>
          <w:b/>
          <w:bCs/>
          <w:color w:val="0070C0"/>
          <w:lang w:val="fr-FR"/>
        </w:rPr>
        <w:br w:type="column"/>
      </w:r>
      <w:r w:rsidR="001F1C61" w:rsidRPr="001F1C61">
        <w:rPr>
          <w:rFonts w:cstheme="minorHAnsi"/>
          <w:b/>
          <w:bCs/>
          <w:color w:val="0070C0"/>
          <w:lang w:val="fr-FR"/>
        </w:rPr>
        <w:lastRenderedPageBreak/>
        <w:t xml:space="preserve">Il semble qu’un outil électronique sois indispensable pour modéliser cet outil </w:t>
      </w:r>
      <w:proofErr w:type="spellStart"/>
      <w:r w:rsidR="001F1C61" w:rsidRPr="001F1C61">
        <w:rPr>
          <w:rFonts w:cstheme="minorHAnsi"/>
          <w:b/>
          <w:bCs/>
          <w:color w:val="0070C0"/>
          <w:lang w:val="fr-FR"/>
        </w:rPr>
        <w:t>excel</w:t>
      </w:r>
      <w:proofErr w:type="spellEnd"/>
      <w:r w:rsidR="001F1C61" w:rsidRPr="001F1C61">
        <w:rPr>
          <w:rFonts w:cstheme="minorHAnsi"/>
          <w:b/>
          <w:bCs/>
          <w:color w:val="0070C0"/>
          <w:lang w:val="fr-FR"/>
        </w:rPr>
        <w:t>.</w:t>
      </w:r>
      <w:r w:rsidR="0037648D">
        <w:rPr>
          <w:rFonts w:cstheme="minorHAnsi"/>
          <w:b/>
          <w:bCs/>
          <w:color w:val="0070C0"/>
          <w:lang w:val="fr-FR"/>
        </w:rPr>
        <w:t xml:space="preserve"> </w:t>
      </w:r>
    </w:p>
    <w:p w14:paraId="0BDE07E0" w14:textId="578A46B6" w:rsidR="00226C20" w:rsidRPr="001F1C61" w:rsidRDefault="0037648D" w:rsidP="00771B0C">
      <w:pPr>
        <w:spacing w:after="120" w:line="240" w:lineRule="auto"/>
        <w:jc w:val="both"/>
        <w:rPr>
          <w:rFonts w:cstheme="minorHAnsi"/>
          <w:b/>
          <w:bCs/>
          <w:color w:val="0070C0"/>
          <w:lang w:val="fr-FR"/>
        </w:rPr>
      </w:pPr>
      <w:proofErr w:type="gramStart"/>
      <w:r>
        <w:rPr>
          <w:rFonts w:cstheme="minorHAnsi"/>
          <w:b/>
          <w:bCs/>
          <w:color w:val="0070C0"/>
          <w:lang w:val="fr-FR"/>
        </w:rPr>
        <w:t>Un interface</w:t>
      </w:r>
      <w:proofErr w:type="gramEnd"/>
      <w:r>
        <w:rPr>
          <w:rFonts w:cstheme="minorHAnsi"/>
          <w:b/>
          <w:bCs/>
          <w:color w:val="0070C0"/>
          <w:lang w:val="fr-FR"/>
        </w:rPr>
        <w:t xml:space="preserve"> est facile à développer à partir du tableau </w:t>
      </w:r>
      <w:proofErr w:type="spellStart"/>
      <w:r>
        <w:rPr>
          <w:rFonts w:cstheme="minorHAnsi"/>
          <w:b/>
          <w:bCs/>
          <w:color w:val="0070C0"/>
          <w:lang w:val="fr-FR"/>
        </w:rPr>
        <w:t>excel</w:t>
      </w:r>
      <w:proofErr w:type="spellEnd"/>
      <w:r>
        <w:rPr>
          <w:rFonts w:cstheme="minorHAnsi"/>
          <w:b/>
          <w:bCs/>
          <w:color w:val="0070C0"/>
          <w:lang w:val="fr-FR"/>
        </w:rPr>
        <w:t>.</w:t>
      </w:r>
    </w:p>
    <w:p w14:paraId="7B25E15A" w14:textId="0A982FD9" w:rsidR="001F1C61" w:rsidRDefault="0037648D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Pour le dimensionnement on peut prendre une fourchette basse et une fourchette haute en attendant la solution du dimensionnement.</w:t>
      </w:r>
    </w:p>
    <w:p w14:paraId="0B705B45" w14:textId="77777777" w:rsidR="0037648D" w:rsidRDefault="0037648D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67C66D19" w14:textId="5039B1CF" w:rsidR="001F1C61" w:rsidRDefault="00AA7AB7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L’état des lieux et ses références peut être publié rapidement</w:t>
      </w:r>
    </w:p>
    <w:p w14:paraId="506732A2" w14:textId="6D17ADA7" w:rsidR="00AA7AB7" w:rsidRDefault="00AA7AB7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Dans un 2</w:t>
      </w:r>
      <w:r w:rsidRPr="00AA7AB7">
        <w:rPr>
          <w:rFonts w:cstheme="minorHAnsi"/>
          <w:vertAlign w:val="superscript"/>
          <w:lang w:val="fr-FR"/>
        </w:rPr>
        <w:t>e</w:t>
      </w:r>
      <w:r>
        <w:rPr>
          <w:rFonts w:cstheme="minorHAnsi"/>
          <w:lang w:val="fr-FR"/>
        </w:rPr>
        <w:t xml:space="preserve"> temps, les outils sont à étudier et développer.</w:t>
      </w:r>
    </w:p>
    <w:p w14:paraId="34201B9D" w14:textId="4ED0277B" w:rsidR="0037648D" w:rsidRDefault="0037648D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22878489" w14:textId="559254CA" w:rsidR="0037648D" w:rsidRDefault="000C2D04" w:rsidP="00771B0C">
      <w:pPr>
        <w:spacing w:after="120" w:line="240" w:lineRule="auto"/>
        <w:jc w:val="both"/>
        <w:rPr>
          <w:rFonts w:cstheme="minorHAnsi"/>
          <w:lang w:val="fr-FR"/>
        </w:rPr>
      </w:pPr>
      <w:r w:rsidRPr="00735825">
        <w:rPr>
          <w:rFonts w:cstheme="minorHAnsi"/>
          <w:highlight w:val="yellow"/>
          <w:lang w:val="fr-FR"/>
        </w:rPr>
        <w:t>Ségolène LATHUILE a des fiches référence</w:t>
      </w:r>
      <w:r w:rsidR="00735825" w:rsidRPr="00735825">
        <w:rPr>
          <w:rFonts w:cstheme="minorHAnsi"/>
          <w:highlight w:val="yellow"/>
          <w:lang w:val="fr-FR"/>
        </w:rPr>
        <w:t xml:space="preserve"> pour illustrer le Dossier n°18 : « La Pompe à Chaleur : Des solutions disponibles en habitat collectif</w:t>
      </w:r>
      <w:r w:rsidR="00735825">
        <w:rPr>
          <w:rFonts w:cstheme="minorHAnsi"/>
          <w:highlight w:val="yellow"/>
          <w:lang w:val="fr-FR"/>
        </w:rPr>
        <w:t xml:space="preserve"> </w:t>
      </w:r>
      <w:r w:rsidR="00735825" w:rsidRPr="00735825">
        <w:rPr>
          <w:rFonts w:cstheme="minorHAnsi"/>
          <w:highlight w:val="yellow"/>
          <w:lang w:val="fr-FR"/>
        </w:rPr>
        <w:t>»</w:t>
      </w:r>
    </w:p>
    <w:p w14:paraId="292DFED2" w14:textId="61D76FE3" w:rsidR="000C2D04" w:rsidRDefault="00771B0C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Daikin : il faut travailler sur la projection de demain, avec des solutions déployées selon la nouvelle réglementation.</w:t>
      </w:r>
    </w:p>
    <w:p w14:paraId="0E5CBFF4" w14:textId="2D8D09B5" w:rsidR="000C2D04" w:rsidRPr="00EA751A" w:rsidRDefault="00735825" w:rsidP="00771B0C">
      <w:pPr>
        <w:spacing w:after="120" w:line="240" w:lineRule="auto"/>
        <w:jc w:val="both"/>
        <w:rPr>
          <w:rFonts w:cstheme="minorHAnsi"/>
          <w:b/>
          <w:bCs/>
          <w:color w:val="0070C0"/>
          <w:lang w:val="fr-FR"/>
        </w:rPr>
      </w:pPr>
      <w:r>
        <w:rPr>
          <w:rFonts w:cstheme="minorHAnsi"/>
          <w:lang w:val="fr-FR"/>
        </w:rPr>
        <w:t xml:space="preserve">Cédric BEAUMONT : rappel de l’enjeu par rapport aux pouvoirs publics. Besoin de faire connaitre la PAC en collectif sous ses différentes solutions. </w:t>
      </w:r>
      <w:r w:rsidRPr="00EA751A">
        <w:rPr>
          <w:rFonts w:cstheme="minorHAnsi"/>
          <w:b/>
          <w:bCs/>
          <w:color w:val="0070C0"/>
          <w:lang w:val="fr-FR"/>
        </w:rPr>
        <w:t xml:space="preserve">C’est le « comment faire connaitre les solutions » </w:t>
      </w:r>
      <w:r w:rsidRPr="00EA751A">
        <w:rPr>
          <w:rFonts w:cstheme="minorHAnsi"/>
          <w:b/>
          <w:bCs/>
          <w:color w:val="0070C0"/>
          <w:lang w:val="fr-FR"/>
        </w:rPr>
        <w:sym w:font="Wingdings" w:char="F0E8"/>
      </w:r>
      <w:r w:rsidRPr="00EA751A">
        <w:rPr>
          <w:rFonts w:cstheme="minorHAnsi"/>
          <w:b/>
          <w:bCs/>
          <w:color w:val="0070C0"/>
          <w:lang w:val="fr-FR"/>
        </w:rPr>
        <w:t xml:space="preserve"> 1</w:t>
      </w:r>
      <w:r w:rsidRPr="00EA751A">
        <w:rPr>
          <w:rFonts w:cstheme="minorHAnsi"/>
          <w:b/>
          <w:bCs/>
          <w:color w:val="0070C0"/>
          <w:vertAlign w:val="superscript"/>
          <w:lang w:val="fr-FR"/>
        </w:rPr>
        <w:t>e</w:t>
      </w:r>
      <w:r w:rsidRPr="00EA751A">
        <w:rPr>
          <w:rFonts w:cstheme="minorHAnsi"/>
          <w:b/>
          <w:bCs/>
          <w:color w:val="0070C0"/>
          <w:lang w:val="fr-FR"/>
        </w:rPr>
        <w:t xml:space="preserve"> document </w:t>
      </w:r>
    </w:p>
    <w:p w14:paraId="09E21445" w14:textId="643329FB" w:rsidR="0037648D" w:rsidRPr="00EA751A" w:rsidRDefault="00735825" w:rsidP="00771B0C">
      <w:pPr>
        <w:spacing w:after="120" w:line="240" w:lineRule="auto"/>
        <w:jc w:val="both"/>
        <w:rPr>
          <w:rFonts w:cstheme="minorHAnsi"/>
          <w:color w:val="0070C0"/>
          <w:lang w:val="fr-FR"/>
        </w:rPr>
      </w:pPr>
      <w:r>
        <w:rPr>
          <w:rFonts w:cstheme="minorHAnsi"/>
          <w:lang w:val="fr-FR"/>
        </w:rPr>
        <w:t>On parle des outils plus décisionnels : utiles dans un 2</w:t>
      </w:r>
      <w:r w:rsidRPr="00735825">
        <w:rPr>
          <w:rFonts w:cstheme="minorHAnsi"/>
          <w:vertAlign w:val="superscript"/>
          <w:lang w:val="fr-FR"/>
        </w:rPr>
        <w:t>e</w:t>
      </w:r>
      <w:r>
        <w:rPr>
          <w:rFonts w:cstheme="minorHAnsi"/>
          <w:lang w:val="fr-FR"/>
        </w:rPr>
        <w:t xml:space="preserve"> temps une fois que l’on est engagé dans le projet. </w:t>
      </w:r>
      <w:r w:rsidR="00EA751A">
        <w:rPr>
          <w:rFonts w:cstheme="minorHAnsi"/>
          <w:lang w:val="fr-FR"/>
        </w:rPr>
        <w:br/>
      </w:r>
      <w:r w:rsidRPr="00EA751A">
        <w:rPr>
          <w:rFonts w:cstheme="minorHAnsi"/>
          <w:b/>
          <w:bCs/>
          <w:color w:val="0070C0"/>
          <w:lang w:val="fr-FR"/>
        </w:rPr>
        <w:t xml:space="preserve">C’est le « Comment les appliquer » </w:t>
      </w:r>
      <w:r w:rsidRPr="00EA751A">
        <w:rPr>
          <w:rFonts w:cstheme="minorHAnsi"/>
          <w:b/>
          <w:bCs/>
          <w:color w:val="0070C0"/>
          <w:lang w:val="fr-FR"/>
        </w:rPr>
        <w:sym w:font="Wingdings" w:char="F0E8"/>
      </w:r>
      <w:r w:rsidRPr="00EA751A">
        <w:rPr>
          <w:rFonts w:cstheme="minorHAnsi"/>
          <w:b/>
          <w:bCs/>
          <w:color w:val="0070C0"/>
          <w:lang w:val="fr-FR"/>
        </w:rPr>
        <w:t xml:space="preserve"> 2</w:t>
      </w:r>
      <w:r w:rsidRPr="00EA751A">
        <w:rPr>
          <w:rFonts w:cstheme="minorHAnsi"/>
          <w:b/>
          <w:bCs/>
          <w:color w:val="0070C0"/>
          <w:vertAlign w:val="superscript"/>
          <w:lang w:val="fr-FR"/>
        </w:rPr>
        <w:t>e</w:t>
      </w:r>
      <w:r w:rsidRPr="00EA751A">
        <w:rPr>
          <w:rFonts w:cstheme="minorHAnsi"/>
          <w:b/>
          <w:bCs/>
          <w:color w:val="0070C0"/>
          <w:lang w:val="fr-FR"/>
        </w:rPr>
        <w:t xml:space="preserve"> document et</w:t>
      </w:r>
      <w:r w:rsidR="001A37EA" w:rsidRPr="00EA751A">
        <w:rPr>
          <w:rFonts w:cstheme="minorHAnsi"/>
          <w:b/>
          <w:bCs/>
          <w:color w:val="0070C0"/>
          <w:lang w:val="fr-FR"/>
        </w:rPr>
        <w:t>/ou</w:t>
      </w:r>
      <w:r w:rsidRPr="00EA751A">
        <w:rPr>
          <w:rFonts w:cstheme="minorHAnsi"/>
          <w:b/>
          <w:bCs/>
          <w:color w:val="0070C0"/>
          <w:lang w:val="fr-FR"/>
        </w:rPr>
        <w:t xml:space="preserve"> outils </w:t>
      </w:r>
      <w:r w:rsidR="00EA751A">
        <w:rPr>
          <w:rFonts w:cstheme="minorHAnsi"/>
          <w:b/>
          <w:bCs/>
          <w:color w:val="0070C0"/>
          <w:lang w:val="fr-FR"/>
        </w:rPr>
        <w:t>–</w:t>
      </w:r>
      <w:r w:rsidR="001A37EA" w:rsidRPr="00EA751A">
        <w:rPr>
          <w:rFonts w:cstheme="minorHAnsi"/>
          <w:b/>
          <w:bCs/>
          <w:color w:val="0070C0"/>
          <w:lang w:val="fr-FR"/>
        </w:rPr>
        <w:t xml:space="preserve"> livrables</w:t>
      </w:r>
      <w:r w:rsidR="00EA751A">
        <w:rPr>
          <w:rFonts w:cstheme="minorHAnsi"/>
          <w:color w:val="0070C0"/>
          <w:lang w:val="fr-FR"/>
        </w:rPr>
        <w:t>, avec la RE2020.</w:t>
      </w:r>
    </w:p>
    <w:p w14:paraId="3D2042B3" w14:textId="11BFEF3B" w:rsidR="00735825" w:rsidRDefault="00F02332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Mathieu DIETRICH : les bureaux d’étude vont se focaliser sur l’existant. Il faut donc que l’on identifie les solutions performantes. Dans un 2</w:t>
      </w:r>
      <w:r w:rsidRPr="00F02332">
        <w:rPr>
          <w:rFonts w:cstheme="minorHAnsi"/>
          <w:vertAlign w:val="superscript"/>
          <w:lang w:val="fr-FR"/>
        </w:rPr>
        <w:t>e</w:t>
      </w:r>
      <w:r>
        <w:rPr>
          <w:rFonts w:cstheme="minorHAnsi"/>
          <w:lang w:val="fr-FR"/>
        </w:rPr>
        <w:t xml:space="preserve"> temps les solutions émergentes, peut-être différentes des précédentes.</w:t>
      </w:r>
    </w:p>
    <w:p w14:paraId="080923F8" w14:textId="141ABA08" w:rsidR="00EA751A" w:rsidRDefault="00F02332" w:rsidP="00771B0C">
      <w:pPr>
        <w:spacing w:after="120" w:line="240" w:lineRule="auto"/>
        <w:jc w:val="both"/>
        <w:rPr>
          <w:rFonts w:cstheme="minorHAnsi"/>
          <w:lang w:val="fr-FR"/>
        </w:rPr>
      </w:pPr>
      <w:r w:rsidRPr="00F02332">
        <w:rPr>
          <w:rFonts w:cstheme="minorHAnsi"/>
          <w:lang w:val="fr-FR"/>
        </w:rPr>
        <w:t>Gérard CHARNEY : on peut mener le</w:t>
      </w:r>
      <w:r>
        <w:rPr>
          <w:rFonts w:cstheme="minorHAnsi"/>
          <w:lang w:val="fr-FR"/>
        </w:rPr>
        <w:t>s chantiers en parallèle</w:t>
      </w:r>
      <w:r w:rsidR="002B1BE1">
        <w:rPr>
          <w:rFonts w:cstheme="minorHAnsi"/>
          <w:lang w:val="fr-FR"/>
        </w:rPr>
        <w:t>, à des vitesses différentes. La rédaction du cahier des charges à confier à un bureau d’études va prendre du temps.</w:t>
      </w:r>
    </w:p>
    <w:p w14:paraId="5AA2A502" w14:textId="15557FFB" w:rsidR="002B1BE1" w:rsidRDefault="002B1BE1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3DD60C44" w14:textId="4B887502" w:rsidR="009B20D7" w:rsidRPr="0035525B" w:rsidRDefault="009B20D7" w:rsidP="0042626B">
      <w:pPr>
        <w:spacing w:after="120" w:line="240" w:lineRule="auto"/>
        <w:jc w:val="both"/>
        <w:rPr>
          <w:rFonts w:cstheme="minorHAnsi"/>
          <w:b/>
          <w:bCs/>
          <w:color w:val="0070C0"/>
          <w:lang w:val="fr-FR"/>
        </w:rPr>
      </w:pPr>
      <w:r w:rsidRPr="0035525B">
        <w:rPr>
          <w:rFonts w:cstheme="minorHAnsi"/>
          <w:b/>
          <w:bCs/>
          <w:color w:val="0070C0"/>
          <w:lang w:val="fr-FR"/>
        </w:rPr>
        <w:t>A produire :</w:t>
      </w:r>
      <w:r w:rsidR="0042626B" w:rsidRPr="0035525B">
        <w:rPr>
          <w:rFonts w:cstheme="minorHAnsi"/>
          <w:b/>
          <w:bCs/>
          <w:color w:val="0070C0"/>
          <w:lang w:val="fr-FR"/>
        </w:rPr>
        <w:t xml:space="preserve"> </w:t>
      </w:r>
      <w:r w:rsidRPr="0035525B">
        <w:rPr>
          <w:rFonts w:cstheme="minorHAnsi"/>
          <w:b/>
          <w:bCs/>
          <w:color w:val="0070C0"/>
          <w:lang w:val="fr-FR"/>
        </w:rPr>
        <w:t xml:space="preserve">Document martyr de cahier des charges </w:t>
      </w:r>
    </w:p>
    <w:p w14:paraId="68F91360" w14:textId="1DEAA7E6" w:rsidR="00F02332" w:rsidRDefault="009B20D7" w:rsidP="0042626B">
      <w:pPr>
        <w:pStyle w:val="Paragraphedeliste"/>
        <w:numPr>
          <w:ilvl w:val="0"/>
          <w:numId w:val="34"/>
        </w:numPr>
        <w:spacing w:after="120" w:line="240" w:lineRule="auto"/>
        <w:jc w:val="both"/>
        <w:rPr>
          <w:rFonts w:cstheme="minorHAnsi"/>
          <w:lang w:val="fr-FR"/>
        </w:rPr>
      </w:pPr>
      <w:r w:rsidRPr="009B20D7">
        <w:rPr>
          <w:rFonts w:cstheme="minorHAnsi"/>
          <w:lang w:val="fr-FR"/>
        </w:rPr>
        <w:t>2 typologies de logements</w:t>
      </w:r>
    </w:p>
    <w:p w14:paraId="4E37F0B4" w14:textId="5EE622A9" w:rsidR="009B20D7" w:rsidRDefault="009B20D7" w:rsidP="0042626B">
      <w:pPr>
        <w:pStyle w:val="Paragraphedeliste"/>
        <w:numPr>
          <w:ilvl w:val="0"/>
          <w:numId w:val="34"/>
        </w:num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Solutions techniques étudiées et les émetteurs</w:t>
      </w:r>
    </w:p>
    <w:p w14:paraId="3DCC959F" w14:textId="64572B62" w:rsidR="009B20D7" w:rsidRDefault="009B20D7" w:rsidP="0042626B">
      <w:pPr>
        <w:pStyle w:val="Paragraphedeliste"/>
        <w:numPr>
          <w:ilvl w:val="0"/>
          <w:numId w:val="34"/>
        </w:num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Cout de la solution au niveau économique</w:t>
      </w:r>
    </w:p>
    <w:p w14:paraId="7F283939" w14:textId="7508A9F6" w:rsidR="009B20D7" w:rsidRDefault="009B20D7" w:rsidP="0042626B">
      <w:pPr>
        <w:pStyle w:val="Paragraphedeliste"/>
        <w:numPr>
          <w:ilvl w:val="0"/>
          <w:numId w:val="34"/>
        </w:num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Comparaison CEP, carbone global, carbone construction</w:t>
      </w:r>
    </w:p>
    <w:p w14:paraId="686D457D" w14:textId="72108A5D" w:rsidR="009B20D7" w:rsidRDefault="009B20D7" w:rsidP="0042626B">
      <w:pPr>
        <w:pStyle w:val="Paragraphedeliste"/>
        <w:numPr>
          <w:ilvl w:val="0"/>
          <w:numId w:val="34"/>
        </w:num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Dimensionnement ?</w:t>
      </w:r>
    </w:p>
    <w:p w14:paraId="7F99174E" w14:textId="73318EF0" w:rsidR="00D435A4" w:rsidRDefault="00D435A4" w:rsidP="0042626B">
      <w:pPr>
        <w:pStyle w:val="Paragraphedeliste"/>
        <w:numPr>
          <w:ilvl w:val="0"/>
          <w:numId w:val="34"/>
        </w:num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Contraintes d’intégration extérieures au bâtiment (toitures terrasses, balcon) et dans le logement (faux plafonds ?)</w:t>
      </w:r>
    </w:p>
    <w:p w14:paraId="7FDEB538" w14:textId="030CC34B" w:rsidR="00D435A4" w:rsidRPr="00D435A4" w:rsidRDefault="00D435A4" w:rsidP="0042626B">
      <w:pPr>
        <w:pStyle w:val="Paragraphedeliste"/>
        <w:numPr>
          <w:ilvl w:val="0"/>
          <w:numId w:val="34"/>
        </w:numPr>
        <w:spacing w:after="120" w:line="240" w:lineRule="auto"/>
        <w:jc w:val="both"/>
        <w:rPr>
          <w:rFonts w:cstheme="minorHAnsi"/>
          <w:lang w:val="fr-FR"/>
        </w:rPr>
      </w:pPr>
      <w:r w:rsidRPr="00D435A4">
        <w:rPr>
          <w:rFonts w:cstheme="minorHAnsi"/>
          <w:lang w:val="fr-FR"/>
        </w:rPr>
        <w:t>Manquements réglementaires à faire remonter à la DHUP</w:t>
      </w:r>
    </w:p>
    <w:p w14:paraId="0D9E7BE3" w14:textId="2321BE13" w:rsidR="00EA751A" w:rsidRDefault="00EA751A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1156D17E" w14:textId="330BE013" w:rsidR="00044DC7" w:rsidRPr="00044DC7" w:rsidRDefault="00044DC7" w:rsidP="00771B0C">
      <w:pPr>
        <w:spacing w:after="120" w:line="240" w:lineRule="auto"/>
        <w:jc w:val="both"/>
        <w:rPr>
          <w:rFonts w:cstheme="minorHAnsi"/>
          <w:b/>
          <w:bCs/>
          <w:color w:val="0070C0"/>
          <w:lang w:val="fr-FR"/>
        </w:rPr>
      </w:pPr>
      <w:r w:rsidRPr="00044DC7">
        <w:rPr>
          <w:rFonts w:cstheme="minorHAnsi"/>
          <w:b/>
          <w:bCs/>
          <w:color w:val="0070C0"/>
          <w:lang w:val="fr-FR"/>
        </w:rPr>
        <w:t>Dossier 18</w:t>
      </w:r>
    </w:p>
    <w:p w14:paraId="60859E4A" w14:textId="5321DA69" w:rsidR="00044DC7" w:rsidRDefault="00044DC7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Gérard CHARNEY invite </w:t>
      </w:r>
      <w:r w:rsidR="006769F3">
        <w:rPr>
          <w:rFonts w:cstheme="minorHAnsi"/>
          <w:lang w:val="fr-FR"/>
        </w:rPr>
        <w:t xml:space="preserve">les membres du GT </w:t>
      </w:r>
      <w:r>
        <w:rPr>
          <w:rFonts w:cstheme="minorHAnsi"/>
          <w:lang w:val="fr-FR"/>
        </w:rPr>
        <w:t xml:space="preserve">à la communication des références </w:t>
      </w:r>
    </w:p>
    <w:p w14:paraId="73D20803" w14:textId="67467117" w:rsidR="00171289" w:rsidRPr="006769F3" w:rsidRDefault="00171289" w:rsidP="006769F3">
      <w:pPr>
        <w:pStyle w:val="Paragraphedeliste"/>
        <w:numPr>
          <w:ilvl w:val="0"/>
          <w:numId w:val="35"/>
        </w:numPr>
        <w:spacing w:after="120" w:line="240" w:lineRule="auto"/>
        <w:jc w:val="both"/>
        <w:rPr>
          <w:rFonts w:cstheme="minorHAnsi"/>
          <w:lang w:val="fr-FR"/>
        </w:rPr>
      </w:pPr>
      <w:r w:rsidRPr="006769F3">
        <w:rPr>
          <w:rFonts w:cstheme="minorHAnsi"/>
          <w:lang w:val="fr-FR"/>
        </w:rPr>
        <w:t xml:space="preserve">Photos en haute définition, texte de présentation en </w:t>
      </w:r>
      <w:proofErr w:type="spellStart"/>
      <w:r w:rsidRPr="006769F3">
        <w:rPr>
          <w:rFonts w:cstheme="minorHAnsi"/>
          <w:lang w:val="fr-FR"/>
        </w:rPr>
        <w:t>word</w:t>
      </w:r>
      <w:proofErr w:type="spellEnd"/>
    </w:p>
    <w:p w14:paraId="146D7AEA" w14:textId="691ACDB1" w:rsidR="00171289" w:rsidRPr="006769F3" w:rsidRDefault="00171289" w:rsidP="006769F3">
      <w:pPr>
        <w:pStyle w:val="Paragraphedeliste"/>
        <w:numPr>
          <w:ilvl w:val="0"/>
          <w:numId w:val="35"/>
        </w:numPr>
        <w:spacing w:after="120" w:line="240" w:lineRule="auto"/>
        <w:jc w:val="both"/>
        <w:rPr>
          <w:rFonts w:cstheme="minorHAnsi"/>
          <w:lang w:val="fr-FR"/>
        </w:rPr>
      </w:pPr>
      <w:r w:rsidRPr="006769F3">
        <w:rPr>
          <w:rFonts w:cstheme="minorHAnsi"/>
          <w:lang w:val="fr-FR"/>
        </w:rPr>
        <w:t>Toutes les solutions sans exclure les solutions ECS</w:t>
      </w:r>
    </w:p>
    <w:p w14:paraId="6334AA57" w14:textId="587D54D8" w:rsidR="00EA751A" w:rsidRPr="00F02332" w:rsidRDefault="00554A2A" w:rsidP="00771B0C">
      <w:pPr>
        <w:spacing w:after="12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Rappeler les aides de la </w:t>
      </w:r>
      <w:r w:rsidR="006769F3">
        <w:rPr>
          <w:rFonts w:cstheme="minorHAnsi"/>
          <w:lang w:val="fr-FR"/>
        </w:rPr>
        <w:t>PAC</w:t>
      </w:r>
      <w:r>
        <w:rPr>
          <w:rFonts w:cstheme="minorHAnsi"/>
          <w:lang w:val="fr-FR"/>
        </w:rPr>
        <w:t xml:space="preserve"> en rénovation</w:t>
      </w:r>
    </w:p>
    <w:p w14:paraId="6741DA6F" w14:textId="605D78A4" w:rsidR="00735825" w:rsidRDefault="00735825" w:rsidP="00771B0C">
      <w:pPr>
        <w:spacing w:after="120" w:line="240" w:lineRule="auto"/>
        <w:jc w:val="both"/>
        <w:rPr>
          <w:rFonts w:cstheme="minorHAnsi"/>
          <w:lang w:val="fr-FR"/>
        </w:rPr>
      </w:pPr>
    </w:p>
    <w:p w14:paraId="7CEA1B38" w14:textId="5317B550" w:rsidR="006769F3" w:rsidRPr="00F02332" w:rsidRDefault="006769F3" w:rsidP="006769F3">
      <w:pPr>
        <w:spacing w:after="120" w:line="240" w:lineRule="auto"/>
        <w:jc w:val="center"/>
        <w:rPr>
          <w:rFonts w:cstheme="minorHAnsi"/>
          <w:lang w:val="fr-FR"/>
        </w:rPr>
      </w:pPr>
      <w:r w:rsidRPr="006769F3">
        <w:rPr>
          <w:rFonts w:cstheme="minorHAnsi"/>
          <w:highlight w:val="yellow"/>
          <w:lang w:val="fr-FR"/>
        </w:rPr>
        <w:t xml:space="preserve">Prochaine réunion à planifier par </w:t>
      </w:r>
      <w:proofErr w:type="gramStart"/>
      <w:r w:rsidRPr="006769F3">
        <w:rPr>
          <w:rFonts w:cstheme="minorHAnsi"/>
          <w:highlight w:val="yellow"/>
          <w:lang w:val="fr-FR"/>
        </w:rPr>
        <w:t xml:space="preserve">doodle  </w:t>
      </w:r>
      <w:r>
        <w:rPr>
          <w:rFonts w:cstheme="minorHAnsi"/>
          <w:highlight w:val="yellow"/>
          <w:lang w:val="fr-FR"/>
        </w:rPr>
        <w:t>courant</w:t>
      </w:r>
      <w:proofErr w:type="gramEnd"/>
      <w:r w:rsidRPr="006769F3">
        <w:rPr>
          <w:rFonts w:cstheme="minorHAnsi"/>
          <w:highlight w:val="yellow"/>
          <w:lang w:val="fr-FR"/>
        </w:rPr>
        <w:t xml:space="preserve"> octobre</w:t>
      </w:r>
    </w:p>
    <w:sectPr w:rsidR="006769F3" w:rsidRPr="00F02332" w:rsidSect="008623EF">
      <w:foot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7D236" w14:textId="77777777" w:rsidR="00940C39" w:rsidRDefault="00940C39" w:rsidP="007E1381">
      <w:pPr>
        <w:spacing w:after="0" w:line="240" w:lineRule="auto"/>
      </w:pPr>
      <w:r>
        <w:separator/>
      </w:r>
    </w:p>
  </w:endnote>
  <w:endnote w:type="continuationSeparator" w:id="0">
    <w:p w14:paraId="70C885D0" w14:textId="77777777" w:rsidR="00940C39" w:rsidRDefault="00940C39" w:rsidP="007E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F48AA" w14:textId="17A22D91" w:rsidR="007E1381" w:rsidRPr="000B5BC1" w:rsidRDefault="007E1381" w:rsidP="007E1381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ind w:left="-567"/>
      <w:rPr>
        <w:rFonts w:cstheme="minorHAnsi"/>
        <w:color w:val="0070C0"/>
        <w:sz w:val="14"/>
        <w:szCs w:val="14"/>
        <w:lang w:val="fr-FR"/>
      </w:rPr>
    </w:pPr>
    <w:r w:rsidRPr="007E1381">
      <w:rPr>
        <w:rFonts w:cstheme="minorHAnsi"/>
        <w:noProof/>
        <w:color w:val="0070C0"/>
        <w:sz w:val="14"/>
        <w:szCs w:val="14"/>
        <w:lang w:val="fr-FR" w:eastAsia="fr-FR"/>
      </w:rPr>
      <w:drawing>
        <wp:inline distT="0" distB="0" distL="0" distR="0" wp14:anchorId="02C01B2A" wp14:editId="1EDEC9B1">
          <wp:extent cx="643890" cy="255905"/>
          <wp:effectExtent l="19050" t="0" r="3810" b="0"/>
          <wp:docPr id="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B5BC1">
      <w:rPr>
        <w:rFonts w:cstheme="minorHAnsi"/>
        <w:noProof/>
        <w:color w:val="0070C0"/>
        <w:sz w:val="14"/>
        <w:szCs w:val="14"/>
        <w:lang w:val="fr-FR" w:eastAsia="fr-FR"/>
      </w:rPr>
      <w:t xml:space="preserve">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 xml:space="preserve"> FILENAME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551AF7">
      <w:rPr>
        <w:rFonts w:cstheme="minorHAnsi"/>
        <w:noProof/>
        <w:color w:val="0070C0"/>
        <w:sz w:val="14"/>
        <w:szCs w:val="14"/>
        <w:lang w:val="fr-FR"/>
      </w:rPr>
      <w:t>AFPAC_Commission_PAC_en_LOGEMENTS_COLLECTIFS_09_09_2020_V0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  <w:r w:rsidRPr="000B5BC1">
      <w:rPr>
        <w:rFonts w:cstheme="minorHAnsi"/>
        <w:color w:val="0070C0"/>
        <w:sz w:val="14"/>
        <w:szCs w:val="14"/>
        <w:lang w:val="fr-FR"/>
      </w:rPr>
      <w:tab/>
      <w:t xml:space="preserve">Page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>PAGE   \* MERGEFORMAT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D568A3">
      <w:rPr>
        <w:rFonts w:cstheme="minorHAnsi"/>
        <w:noProof/>
        <w:color w:val="0070C0"/>
        <w:sz w:val="14"/>
        <w:szCs w:val="14"/>
        <w:lang w:val="fr-FR"/>
      </w:rPr>
      <w:t>2</w:t>
    </w:r>
    <w:r w:rsidRPr="007E1381">
      <w:rPr>
        <w:rFonts w:cstheme="minorHAnsi"/>
        <w:color w:val="0070C0"/>
        <w:sz w:val="14"/>
        <w:szCs w:val="14"/>
      </w:rPr>
      <w:fldChar w:fldCharType="end"/>
    </w:r>
    <w:r w:rsidRPr="000B5BC1">
      <w:rPr>
        <w:rFonts w:cstheme="minorHAnsi"/>
        <w:color w:val="0070C0"/>
        <w:sz w:val="14"/>
        <w:szCs w:val="14"/>
        <w:lang w:val="fr-FR"/>
      </w:rPr>
      <w:t>/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 xml:space="preserve"> NUMPAGES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D568A3">
      <w:rPr>
        <w:rFonts w:cstheme="minorHAnsi"/>
        <w:noProof/>
        <w:color w:val="0070C0"/>
        <w:sz w:val="14"/>
        <w:szCs w:val="14"/>
        <w:lang w:val="fr-FR"/>
      </w:rPr>
      <w:t>2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A4D08" w14:textId="77777777" w:rsidR="00940C39" w:rsidRDefault="00940C39" w:rsidP="007E1381">
      <w:pPr>
        <w:spacing w:after="0" w:line="240" w:lineRule="auto"/>
      </w:pPr>
      <w:r>
        <w:separator/>
      </w:r>
    </w:p>
  </w:footnote>
  <w:footnote w:type="continuationSeparator" w:id="0">
    <w:p w14:paraId="7D8893D8" w14:textId="77777777" w:rsidR="00940C39" w:rsidRDefault="00940C39" w:rsidP="007E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B0A"/>
    <w:multiLevelType w:val="multilevel"/>
    <w:tmpl w:val="AD2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46E74"/>
    <w:multiLevelType w:val="hybridMultilevel"/>
    <w:tmpl w:val="4AD05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4CE"/>
    <w:multiLevelType w:val="hybridMultilevel"/>
    <w:tmpl w:val="8C7612D6"/>
    <w:lvl w:ilvl="0" w:tplc="68A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7B9"/>
    <w:multiLevelType w:val="hybridMultilevel"/>
    <w:tmpl w:val="7B9EC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6A22"/>
    <w:multiLevelType w:val="hybridMultilevel"/>
    <w:tmpl w:val="BD307B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1966"/>
    <w:multiLevelType w:val="hybridMultilevel"/>
    <w:tmpl w:val="0FDA9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0E5D"/>
    <w:multiLevelType w:val="hybridMultilevel"/>
    <w:tmpl w:val="08142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03C2"/>
    <w:multiLevelType w:val="hybridMultilevel"/>
    <w:tmpl w:val="A7F2627E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61F1"/>
    <w:multiLevelType w:val="multilevel"/>
    <w:tmpl w:val="3B44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2402F"/>
    <w:multiLevelType w:val="hybridMultilevel"/>
    <w:tmpl w:val="262A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8762D"/>
    <w:multiLevelType w:val="hybridMultilevel"/>
    <w:tmpl w:val="A5F2DB46"/>
    <w:lvl w:ilvl="0" w:tplc="237A4E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10664A"/>
    <w:multiLevelType w:val="multilevel"/>
    <w:tmpl w:val="D6B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CF4414"/>
    <w:multiLevelType w:val="hybridMultilevel"/>
    <w:tmpl w:val="99107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7CCB"/>
    <w:multiLevelType w:val="hybridMultilevel"/>
    <w:tmpl w:val="3C584796"/>
    <w:lvl w:ilvl="0" w:tplc="D354F7F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93D84"/>
    <w:multiLevelType w:val="hybridMultilevel"/>
    <w:tmpl w:val="FD2C3E7A"/>
    <w:lvl w:ilvl="0" w:tplc="F72E58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7F26"/>
    <w:multiLevelType w:val="hybridMultilevel"/>
    <w:tmpl w:val="466878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B5E5E"/>
    <w:multiLevelType w:val="hybridMultilevel"/>
    <w:tmpl w:val="0C380B94"/>
    <w:lvl w:ilvl="0" w:tplc="3DF06E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D316E"/>
    <w:multiLevelType w:val="hybridMultilevel"/>
    <w:tmpl w:val="F91AE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B4679"/>
    <w:multiLevelType w:val="hybridMultilevel"/>
    <w:tmpl w:val="9F7A9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0A9B"/>
    <w:multiLevelType w:val="multilevel"/>
    <w:tmpl w:val="1FF0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75674"/>
    <w:multiLevelType w:val="hybridMultilevel"/>
    <w:tmpl w:val="E92A8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D5B6B"/>
    <w:multiLevelType w:val="multilevel"/>
    <w:tmpl w:val="AACAA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1C324B"/>
    <w:multiLevelType w:val="hybridMultilevel"/>
    <w:tmpl w:val="1DD6E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00E08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3B2E49"/>
    <w:multiLevelType w:val="hybridMultilevel"/>
    <w:tmpl w:val="DBB662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4F5263"/>
    <w:multiLevelType w:val="hybridMultilevel"/>
    <w:tmpl w:val="051667CE"/>
    <w:lvl w:ilvl="0" w:tplc="6C7C5E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41B75"/>
    <w:multiLevelType w:val="hybridMultilevel"/>
    <w:tmpl w:val="0494FD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597FC9"/>
    <w:multiLevelType w:val="hybridMultilevel"/>
    <w:tmpl w:val="E4B0F4BC"/>
    <w:lvl w:ilvl="0" w:tplc="914C96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201C"/>
    <w:multiLevelType w:val="hybridMultilevel"/>
    <w:tmpl w:val="00563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06FFE"/>
    <w:multiLevelType w:val="hybridMultilevel"/>
    <w:tmpl w:val="6DD0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04DC3"/>
    <w:multiLevelType w:val="hybridMultilevel"/>
    <w:tmpl w:val="D146E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305CE"/>
    <w:multiLevelType w:val="hybridMultilevel"/>
    <w:tmpl w:val="A5EE17A6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11F4E"/>
    <w:multiLevelType w:val="hybridMultilevel"/>
    <w:tmpl w:val="5070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54CA3"/>
    <w:multiLevelType w:val="hybridMultilevel"/>
    <w:tmpl w:val="B0AAD6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2031C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1"/>
  </w:num>
  <w:num w:numId="3">
    <w:abstractNumId w:val="34"/>
  </w:num>
  <w:num w:numId="4">
    <w:abstractNumId w:val="0"/>
  </w:num>
  <w:num w:numId="5">
    <w:abstractNumId w:val="8"/>
    <w:lvlOverride w:ilvl="0">
      <w:startOverride w:val="1"/>
    </w:lvlOverride>
  </w:num>
  <w:num w:numId="6">
    <w:abstractNumId w:val="19"/>
    <w:lvlOverride w:ilvl="0">
      <w:startOverride w:val="2"/>
    </w:lvlOverride>
  </w:num>
  <w:num w:numId="7">
    <w:abstractNumId w:val="29"/>
  </w:num>
  <w:num w:numId="8">
    <w:abstractNumId w:val="22"/>
  </w:num>
  <w:num w:numId="9">
    <w:abstractNumId w:val="23"/>
  </w:num>
  <w:num w:numId="10">
    <w:abstractNumId w:val="10"/>
  </w:num>
  <w:num w:numId="11">
    <w:abstractNumId w:val="31"/>
  </w:num>
  <w:num w:numId="12">
    <w:abstractNumId w:val="7"/>
  </w:num>
  <w:num w:numId="13">
    <w:abstractNumId w:val="32"/>
  </w:num>
  <w:num w:numId="14">
    <w:abstractNumId w:val="15"/>
  </w:num>
  <w:num w:numId="15">
    <w:abstractNumId w:val="4"/>
  </w:num>
  <w:num w:numId="16">
    <w:abstractNumId w:val="9"/>
  </w:num>
  <w:num w:numId="17">
    <w:abstractNumId w:val="33"/>
  </w:num>
  <w:num w:numId="18">
    <w:abstractNumId w:val="24"/>
  </w:num>
  <w:num w:numId="19">
    <w:abstractNumId w:val="2"/>
  </w:num>
  <w:num w:numId="20">
    <w:abstractNumId w:val="3"/>
  </w:num>
  <w:num w:numId="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8"/>
  </w:num>
  <w:num w:numId="24">
    <w:abstractNumId w:val="1"/>
  </w:num>
  <w:num w:numId="25">
    <w:abstractNumId w:val="20"/>
  </w:num>
  <w:num w:numId="26">
    <w:abstractNumId w:val="17"/>
  </w:num>
  <w:num w:numId="27">
    <w:abstractNumId w:val="13"/>
  </w:num>
  <w:num w:numId="28">
    <w:abstractNumId w:val="25"/>
  </w:num>
  <w:num w:numId="29">
    <w:abstractNumId w:val="5"/>
  </w:num>
  <w:num w:numId="30">
    <w:abstractNumId w:val="16"/>
  </w:num>
  <w:num w:numId="31">
    <w:abstractNumId w:val="27"/>
  </w:num>
  <w:num w:numId="32">
    <w:abstractNumId w:val="14"/>
  </w:num>
  <w:num w:numId="33">
    <w:abstractNumId w:val="30"/>
  </w:num>
  <w:num w:numId="34">
    <w:abstractNumId w:val="1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20"/>
    <w:rsid w:val="0000562A"/>
    <w:rsid w:val="00013EC8"/>
    <w:rsid w:val="000157C0"/>
    <w:rsid w:val="0001638B"/>
    <w:rsid w:val="00016D88"/>
    <w:rsid w:val="00042CD4"/>
    <w:rsid w:val="00044DC7"/>
    <w:rsid w:val="00051288"/>
    <w:rsid w:val="00052EA9"/>
    <w:rsid w:val="00054AC6"/>
    <w:rsid w:val="00066388"/>
    <w:rsid w:val="000669CB"/>
    <w:rsid w:val="00082131"/>
    <w:rsid w:val="0008524B"/>
    <w:rsid w:val="0009298E"/>
    <w:rsid w:val="00095A8E"/>
    <w:rsid w:val="000B5BC1"/>
    <w:rsid w:val="000C29E9"/>
    <w:rsid w:val="000C2D04"/>
    <w:rsid w:val="000C2F30"/>
    <w:rsid w:val="000D3FA1"/>
    <w:rsid w:val="000D60EA"/>
    <w:rsid w:val="000F15E6"/>
    <w:rsid w:val="000F349C"/>
    <w:rsid w:val="000F3CFF"/>
    <w:rsid w:val="000F47A1"/>
    <w:rsid w:val="000F5AEE"/>
    <w:rsid w:val="000F5CC8"/>
    <w:rsid w:val="000F750A"/>
    <w:rsid w:val="001036A0"/>
    <w:rsid w:val="001063B7"/>
    <w:rsid w:val="00140958"/>
    <w:rsid w:val="001412C2"/>
    <w:rsid w:val="00141D14"/>
    <w:rsid w:val="00160ADD"/>
    <w:rsid w:val="001618D7"/>
    <w:rsid w:val="00161C91"/>
    <w:rsid w:val="001637B6"/>
    <w:rsid w:val="001675C9"/>
    <w:rsid w:val="00171289"/>
    <w:rsid w:val="00183574"/>
    <w:rsid w:val="001A37EA"/>
    <w:rsid w:val="001A5019"/>
    <w:rsid w:val="001B17F6"/>
    <w:rsid w:val="001B306B"/>
    <w:rsid w:val="001B5DF7"/>
    <w:rsid w:val="001B6EFF"/>
    <w:rsid w:val="001C09D4"/>
    <w:rsid w:val="001C2680"/>
    <w:rsid w:val="001C2703"/>
    <w:rsid w:val="001F090F"/>
    <w:rsid w:val="001F1C61"/>
    <w:rsid w:val="001F221A"/>
    <w:rsid w:val="00226C20"/>
    <w:rsid w:val="0022701D"/>
    <w:rsid w:val="00233A61"/>
    <w:rsid w:val="00236BFE"/>
    <w:rsid w:val="00255070"/>
    <w:rsid w:val="00264B23"/>
    <w:rsid w:val="0027498B"/>
    <w:rsid w:val="00277E8A"/>
    <w:rsid w:val="002929AD"/>
    <w:rsid w:val="00293229"/>
    <w:rsid w:val="002971B6"/>
    <w:rsid w:val="002A6F74"/>
    <w:rsid w:val="002B1BE1"/>
    <w:rsid w:val="002B2550"/>
    <w:rsid w:val="002B5DF2"/>
    <w:rsid w:val="002D3AE3"/>
    <w:rsid w:val="002E1238"/>
    <w:rsid w:val="002E3547"/>
    <w:rsid w:val="0031243A"/>
    <w:rsid w:val="0032529C"/>
    <w:rsid w:val="0033279B"/>
    <w:rsid w:val="00344ED8"/>
    <w:rsid w:val="0035525B"/>
    <w:rsid w:val="0035778E"/>
    <w:rsid w:val="0037197B"/>
    <w:rsid w:val="00371B7D"/>
    <w:rsid w:val="00373A40"/>
    <w:rsid w:val="00373E13"/>
    <w:rsid w:val="0037648D"/>
    <w:rsid w:val="00385272"/>
    <w:rsid w:val="003874F0"/>
    <w:rsid w:val="003976FB"/>
    <w:rsid w:val="003B13E3"/>
    <w:rsid w:val="003B6ABD"/>
    <w:rsid w:val="003C148F"/>
    <w:rsid w:val="003C4BCD"/>
    <w:rsid w:val="003C638F"/>
    <w:rsid w:val="003E0858"/>
    <w:rsid w:val="003F2073"/>
    <w:rsid w:val="00405524"/>
    <w:rsid w:val="004131DC"/>
    <w:rsid w:val="0042626B"/>
    <w:rsid w:val="0043149F"/>
    <w:rsid w:val="0044001B"/>
    <w:rsid w:val="00444F6D"/>
    <w:rsid w:val="00445E93"/>
    <w:rsid w:val="0045538A"/>
    <w:rsid w:val="004733D3"/>
    <w:rsid w:val="00487B3E"/>
    <w:rsid w:val="004D365E"/>
    <w:rsid w:val="004D653B"/>
    <w:rsid w:val="004E0268"/>
    <w:rsid w:val="004E3D86"/>
    <w:rsid w:val="00513008"/>
    <w:rsid w:val="0051601A"/>
    <w:rsid w:val="005165E7"/>
    <w:rsid w:val="00520CD9"/>
    <w:rsid w:val="005359F3"/>
    <w:rsid w:val="00545632"/>
    <w:rsid w:val="00550FE7"/>
    <w:rsid w:val="00551AF7"/>
    <w:rsid w:val="00554A2A"/>
    <w:rsid w:val="00561916"/>
    <w:rsid w:val="005704B6"/>
    <w:rsid w:val="0057433C"/>
    <w:rsid w:val="00575EF3"/>
    <w:rsid w:val="005A2F21"/>
    <w:rsid w:val="005A42A1"/>
    <w:rsid w:val="005A5A6F"/>
    <w:rsid w:val="005B3186"/>
    <w:rsid w:val="005B7A98"/>
    <w:rsid w:val="005F620E"/>
    <w:rsid w:val="005F7235"/>
    <w:rsid w:val="006115F8"/>
    <w:rsid w:val="006137D2"/>
    <w:rsid w:val="0062619B"/>
    <w:rsid w:val="0064561A"/>
    <w:rsid w:val="006504E4"/>
    <w:rsid w:val="00653CC0"/>
    <w:rsid w:val="00657D77"/>
    <w:rsid w:val="00660A85"/>
    <w:rsid w:val="0066500E"/>
    <w:rsid w:val="00665DCE"/>
    <w:rsid w:val="00670473"/>
    <w:rsid w:val="006769F3"/>
    <w:rsid w:val="006A1086"/>
    <w:rsid w:val="006A4148"/>
    <w:rsid w:val="006B18DE"/>
    <w:rsid w:val="006C67A9"/>
    <w:rsid w:val="006F0FB2"/>
    <w:rsid w:val="006F2A04"/>
    <w:rsid w:val="006F2E5D"/>
    <w:rsid w:val="00701D08"/>
    <w:rsid w:val="00706F1F"/>
    <w:rsid w:val="00712146"/>
    <w:rsid w:val="00715B80"/>
    <w:rsid w:val="007225EA"/>
    <w:rsid w:val="0072683A"/>
    <w:rsid w:val="0072720A"/>
    <w:rsid w:val="00727D82"/>
    <w:rsid w:val="00735825"/>
    <w:rsid w:val="00736340"/>
    <w:rsid w:val="007418E4"/>
    <w:rsid w:val="00743800"/>
    <w:rsid w:val="00744C2F"/>
    <w:rsid w:val="00757D3C"/>
    <w:rsid w:val="00765709"/>
    <w:rsid w:val="00771B0C"/>
    <w:rsid w:val="00777884"/>
    <w:rsid w:val="007845D8"/>
    <w:rsid w:val="007907F8"/>
    <w:rsid w:val="007A2E49"/>
    <w:rsid w:val="007B1D52"/>
    <w:rsid w:val="007C47C0"/>
    <w:rsid w:val="007D5D7D"/>
    <w:rsid w:val="007E1381"/>
    <w:rsid w:val="007F52E5"/>
    <w:rsid w:val="00804861"/>
    <w:rsid w:val="00813D00"/>
    <w:rsid w:val="0081712F"/>
    <w:rsid w:val="00825B8C"/>
    <w:rsid w:val="0082664B"/>
    <w:rsid w:val="008418F1"/>
    <w:rsid w:val="00847EB3"/>
    <w:rsid w:val="008623EF"/>
    <w:rsid w:val="00895E09"/>
    <w:rsid w:val="008A08BA"/>
    <w:rsid w:val="008A08F9"/>
    <w:rsid w:val="008A3A3F"/>
    <w:rsid w:val="008A3D9D"/>
    <w:rsid w:val="008B0CB8"/>
    <w:rsid w:val="008B65FF"/>
    <w:rsid w:val="008C3A48"/>
    <w:rsid w:val="008C7192"/>
    <w:rsid w:val="008D3637"/>
    <w:rsid w:val="008E0D8D"/>
    <w:rsid w:val="008E61B7"/>
    <w:rsid w:val="00900F65"/>
    <w:rsid w:val="009048E8"/>
    <w:rsid w:val="009150EC"/>
    <w:rsid w:val="00920AC4"/>
    <w:rsid w:val="00921049"/>
    <w:rsid w:val="009235AA"/>
    <w:rsid w:val="00925161"/>
    <w:rsid w:val="00935688"/>
    <w:rsid w:val="00940C39"/>
    <w:rsid w:val="00943283"/>
    <w:rsid w:val="009433AE"/>
    <w:rsid w:val="009649E6"/>
    <w:rsid w:val="0096580E"/>
    <w:rsid w:val="009755A0"/>
    <w:rsid w:val="009818AE"/>
    <w:rsid w:val="00983DBF"/>
    <w:rsid w:val="009A1219"/>
    <w:rsid w:val="009A67E4"/>
    <w:rsid w:val="009B20D7"/>
    <w:rsid w:val="009B7E89"/>
    <w:rsid w:val="009C0242"/>
    <w:rsid w:val="009D39E2"/>
    <w:rsid w:val="009D5ECF"/>
    <w:rsid w:val="009E277A"/>
    <w:rsid w:val="00A052A0"/>
    <w:rsid w:val="00A056CD"/>
    <w:rsid w:val="00A07294"/>
    <w:rsid w:val="00A25F5B"/>
    <w:rsid w:val="00A308EB"/>
    <w:rsid w:val="00A33A1F"/>
    <w:rsid w:val="00A50A04"/>
    <w:rsid w:val="00A6502E"/>
    <w:rsid w:val="00A6662F"/>
    <w:rsid w:val="00A84AB5"/>
    <w:rsid w:val="00A85432"/>
    <w:rsid w:val="00A86CE2"/>
    <w:rsid w:val="00A93A2F"/>
    <w:rsid w:val="00A96ADD"/>
    <w:rsid w:val="00AA7AB7"/>
    <w:rsid w:val="00AB7C92"/>
    <w:rsid w:val="00AC774F"/>
    <w:rsid w:val="00AD2677"/>
    <w:rsid w:val="00AD2F8E"/>
    <w:rsid w:val="00AD6846"/>
    <w:rsid w:val="00AD6E13"/>
    <w:rsid w:val="00AE4000"/>
    <w:rsid w:val="00AE5E78"/>
    <w:rsid w:val="00B10D49"/>
    <w:rsid w:val="00B71C7F"/>
    <w:rsid w:val="00B95C3E"/>
    <w:rsid w:val="00BB51AF"/>
    <w:rsid w:val="00BC0509"/>
    <w:rsid w:val="00BC2908"/>
    <w:rsid w:val="00BC7EC1"/>
    <w:rsid w:val="00BE65F6"/>
    <w:rsid w:val="00BE7B77"/>
    <w:rsid w:val="00BF35CC"/>
    <w:rsid w:val="00C007EB"/>
    <w:rsid w:val="00C12BEC"/>
    <w:rsid w:val="00C2791B"/>
    <w:rsid w:val="00C347D2"/>
    <w:rsid w:val="00C434A1"/>
    <w:rsid w:val="00C43E58"/>
    <w:rsid w:val="00C44FC7"/>
    <w:rsid w:val="00C600AF"/>
    <w:rsid w:val="00C906C7"/>
    <w:rsid w:val="00C91995"/>
    <w:rsid w:val="00CA2374"/>
    <w:rsid w:val="00CA577F"/>
    <w:rsid w:val="00CA6B27"/>
    <w:rsid w:val="00CB5585"/>
    <w:rsid w:val="00CB7A30"/>
    <w:rsid w:val="00CC1CD3"/>
    <w:rsid w:val="00CD1C0B"/>
    <w:rsid w:val="00CE09C7"/>
    <w:rsid w:val="00CE180D"/>
    <w:rsid w:val="00CF2120"/>
    <w:rsid w:val="00CF3651"/>
    <w:rsid w:val="00D01C47"/>
    <w:rsid w:val="00D13669"/>
    <w:rsid w:val="00D25C15"/>
    <w:rsid w:val="00D26234"/>
    <w:rsid w:val="00D2677E"/>
    <w:rsid w:val="00D31897"/>
    <w:rsid w:val="00D435A4"/>
    <w:rsid w:val="00D463D0"/>
    <w:rsid w:val="00D4786D"/>
    <w:rsid w:val="00D568A3"/>
    <w:rsid w:val="00D57F40"/>
    <w:rsid w:val="00D76D1E"/>
    <w:rsid w:val="00D846C5"/>
    <w:rsid w:val="00D93C42"/>
    <w:rsid w:val="00DA2B0D"/>
    <w:rsid w:val="00DA420E"/>
    <w:rsid w:val="00DB3C44"/>
    <w:rsid w:val="00DB71DD"/>
    <w:rsid w:val="00DC216D"/>
    <w:rsid w:val="00DC23E5"/>
    <w:rsid w:val="00DC7A8B"/>
    <w:rsid w:val="00DE6F43"/>
    <w:rsid w:val="00DF6A93"/>
    <w:rsid w:val="00E20EAC"/>
    <w:rsid w:val="00E51C08"/>
    <w:rsid w:val="00E55D96"/>
    <w:rsid w:val="00E70F5D"/>
    <w:rsid w:val="00E719E4"/>
    <w:rsid w:val="00E77565"/>
    <w:rsid w:val="00E8372D"/>
    <w:rsid w:val="00E85369"/>
    <w:rsid w:val="00E90B0E"/>
    <w:rsid w:val="00EA0079"/>
    <w:rsid w:val="00EA751A"/>
    <w:rsid w:val="00EB07E6"/>
    <w:rsid w:val="00EB1FF2"/>
    <w:rsid w:val="00EB3971"/>
    <w:rsid w:val="00EC14F7"/>
    <w:rsid w:val="00ED3882"/>
    <w:rsid w:val="00ED7E20"/>
    <w:rsid w:val="00EE49D0"/>
    <w:rsid w:val="00F02332"/>
    <w:rsid w:val="00F10A5F"/>
    <w:rsid w:val="00F15009"/>
    <w:rsid w:val="00F15A09"/>
    <w:rsid w:val="00F25D34"/>
    <w:rsid w:val="00F35184"/>
    <w:rsid w:val="00F4388D"/>
    <w:rsid w:val="00F4609E"/>
    <w:rsid w:val="00F4717D"/>
    <w:rsid w:val="00F5448E"/>
    <w:rsid w:val="00F62128"/>
    <w:rsid w:val="00F67A18"/>
    <w:rsid w:val="00F71A6F"/>
    <w:rsid w:val="00F74E1D"/>
    <w:rsid w:val="00F801D3"/>
    <w:rsid w:val="00F92621"/>
    <w:rsid w:val="00FC1F23"/>
    <w:rsid w:val="00FD5B5A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2A09"/>
  <w15:chartTrackingRefBased/>
  <w15:docId w15:val="{2B44B195-70B3-43C2-87BD-9D107A3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2BEC"/>
    <w:pPr>
      <w:keepNext/>
      <w:keepLines/>
      <w:spacing w:before="240" w:after="120" w:line="276" w:lineRule="auto"/>
      <w:outlineLvl w:val="0"/>
    </w:pPr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2BEC"/>
    <w:pPr>
      <w:keepNext/>
      <w:keepLines/>
      <w:spacing w:before="120" w:after="120" w:line="276" w:lineRule="auto"/>
      <w:outlineLvl w:val="1"/>
    </w:pPr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2BEC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99"/>
    <w:qFormat/>
    <w:rsid w:val="00054AC6"/>
    <w:pPr>
      <w:ind w:left="720"/>
      <w:contextualSpacing/>
    </w:pPr>
  </w:style>
  <w:style w:type="character" w:styleId="Lienhypertexte">
    <w:name w:val="Hyperlink"/>
    <w:basedOn w:val="Policepardfaut"/>
    <w:unhideWhenUsed/>
    <w:rsid w:val="00CE09C7"/>
    <w:rPr>
      <w:color w:val="0000FF"/>
      <w:u w:val="single"/>
    </w:rPr>
  </w:style>
  <w:style w:type="character" w:styleId="lev">
    <w:name w:val="Strong"/>
    <w:uiPriority w:val="22"/>
    <w:qFormat/>
    <w:rsid w:val="00F25D3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381"/>
  </w:style>
  <w:style w:type="paragraph" w:styleId="Pieddepage">
    <w:name w:val="footer"/>
    <w:basedOn w:val="Normal"/>
    <w:link w:val="Pieddepag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381"/>
  </w:style>
  <w:style w:type="paragraph" w:styleId="Textedebulles">
    <w:name w:val="Balloon Text"/>
    <w:basedOn w:val="Normal"/>
    <w:link w:val="TextedebullesCar"/>
    <w:uiPriority w:val="99"/>
    <w:semiHidden/>
    <w:unhideWhenUsed/>
    <w:rsid w:val="0086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3E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2F8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12BEC"/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C12BEC"/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C12BEC"/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C1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4812-8ADE-4927-86FC-6C8E1DF1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Bechtel</dc:creator>
  <cp:keywords/>
  <dc:description/>
  <cp:lastModifiedBy>Certex France</cp:lastModifiedBy>
  <cp:revision>34</cp:revision>
  <cp:lastPrinted>2019-09-12T12:59:00Z</cp:lastPrinted>
  <dcterms:created xsi:type="dcterms:W3CDTF">2020-09-09T11:30:00Z</dcterms:created>
  <dcterms:modified xsi:type="dcterms:W3CDTF">2020-09-09T14:01:00Z</dcterms:modified>
</cp:coreProperties>
</file>